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7B8C" w14:textId="7E665BD5" w:rsidR="00367DF4" w:rsidRPr="009A232E" w:rsidRDefault="0090517A" w:rsidP="00D220E2">
      <w:pPr>
        <w:pStyle w:val="Heading1"/>
      </w:pPr>
      <w:r w:rsidRPr="009A232E">
        <w:t xml:space="preserve">MCO care coordination </w:t>
      </w:r>
      <w:proofErr w:type="gramStart"/>
      <w:r w:rsidRPr="009A232E">
        <w:t>at a glance</w:t>
      </w:r>
      <w:proofErr w:type="gramEnd"/>
    </w:p>
    <w:p w14:paraId="1672B6EA" w14:textId="77777777" w:rsidR="00367DF4" w:rsidRDefault="00367DF4" w:rsidP="00367DF4">
      <w:pPr>
        <w:rPr>
          <w:rFonts w:ascii="Segoe UI" w:hAnsi="Segoe UI" w:cs="Segoe UI"/>
          <w:color w:val="242424"/>
          <w:sz w:val="21"/>
          <w:szCs w:val="21"/>
          <w:shd w:val="clear" w:color="auto" w:fill="FFFFFF"/>
        </w:rPr>
      </w:pPr>
      <w:r>
        <w:rPr>
          <w:b/>
          <w:bCs/>
        </w:rPr>
        <w:t xml:space="preserve">Q: </w:t>
      </w:r>
      <w:r w:rsidRPr="008C4D07">
        <w:rPr>
          <w:b/>
          <w:bCs/>
          <w:i/>
          <w:iCs/>
        </w:rPr>
        <w:t xml:space="preserve">What </w:t>
      </w:r>
      <w:r>
        <w:rPr>
          <w:b/>
          <w:bCs/>
          <w:i/>
          <w:iCs/>
        </w:rPr>
        <w:t>is the role of a managed care organization?</w:t>
      </w:r>
      <w:r w:rsidRPr="00E800F7">
        <w:rPr>
          <w:rFonts w:ascii="Segoe UI" w:hAnsi="Segoe UI" w:cs="Segoe UI"/>
          <w:color w:val="242424"/>
          <w:sz w:val="21"/>
          <w:szCs w:val="21"/>
          <w:shd w:val="clear" w:color="auto" w:fill="FFFFFF"/>
        </w:rPr>
        <w:t xml:space="preserve"> </w:t>
      </w:r>
    </w:p>
    <w:p w14:paraId="73D2D514" w14:textId="7D958C9F" w:rsidR="00033BCF" w:rsidRPr="0077711E" w:rsidRDefault="00033BCF" w:rsidP="00367DF4">
      <w:r w:rsidRPr="0077711E">
        <w:t>Managed Care plans (or organizations) are responsible to coordinate physical health, mental health, and substance use disorder treatment services to provide whole-person care under one health plan.  </w:t>
      </w:r>
    </w:p>
    <w:p w14:paraId="7A4549FC" w14:textId="11A33251" w:rsidR="00033BCF" w:rsidRPr="00A63864" w:rsidRDefault="00033BCF" w:rsidP="00A63864">
      <w:r w:rsidRPr="0077711E">
        <w:t xml:space="preserve">Most Apple Health clients have managed care, which means Health Care </w:t>
      </w:r>
      <w:r w:rsidR="0077711E" w:rsidRPr="0077711E">
        <w:t>Authority (</w:t>
      </w:r>
      <w:r w:rsidRPr="0077711E">
        <w:t xml:space="preserve">HCA) pays a health plan a monthly premium for </w:t>
      </w:r>
      <w:r w:rsidR="00CB79D9">
        <w:t>their</w:t>
      </w:r>
      <w:r w:rsidR="00CB79D9" w:rsidRPr="0077711E">
        <w:t xml:space="preserve"> </w:t>
      </w:r>
      <w:r w:rsidRPr="0077711E">
        <w:t>coverage, which include preventive, primary, specialty, and other health services. Clients enrolled in managed care must see providers who are in their plan's provider network, unless prior authorized or to treat urgent or emergent care.​</w:t>
      </w:r>
      <w:r w:rsidRPr="00A63864">
        <w:t> </w:t>
      </w:r>
    </w:p>
    <w:p w14:paraId="639F4AC3" w14:textId="33D65D19" w:rsidR="00F15112" w:rsidRDefault="00033BCF">
      <w:r w:rsidRPr="00A63864">
        <w:t xml:space="preserve">These plans are responsible to coordinate across systems of care (like with us) to help ensure timely and coordinated transitions of care </w:t>
      </w:r>
      <w:r w:rsidR="00A63864">
        <w:t xml:space="preserve">(from institution to community) </w:t>
      </w:r>
      <w:r w:rsidRPr="00A63864">
        <w:t>and to meet the needs of clients in the community</w:t>
      </w:r>
      <w:r w:rsidR="00A63864">
        <w:t xml:space="preserve"> (depending on coverage and needs this includes primary care, specialists, DME, behavioral health services and SUD services</w:t>
      </w:r>
      <w:r w:rsidR="009A232E">
        <w:t xml:space="preserve"> and sometimes</w:t>
      </w:r>
      <w:r w:rsidR="00A63864">
        <w:t xml:space="preserve"> ongoing care coordination)</w:t>
      </w:r>
      <w:r w:rsidRPr="00A63864">
        <w:t>.</w:t>
      </w:r>
    </w:p>
    <w:p w14:paraId="76FFB0D9" w14:textId="77777777" w:rsidR="0090517A" w:rsidRPr="005D7E40" w:rsidRDefault="0090517A"/>
    <w:p w14:paraId="558873C9" w14:textId="6FFC8C60" w:rsidR="00C46274" w:rsidRPr="008C4D07" w:rsidRDefault="005843B8">
      <w:pPr>
        <w:rPr>
          <w:b/>
          <w:bCs/>
          <w:i/>
          <w:iCs/>
        </w:rPr>
      </w:pPr>
      <w:r w:rsidRPr="008C4D07">
        <w:rPr>
          <w:b/>
          <w:bCs/>
          <w:i/>
          <w:iCs/>
        </w:rPr>
        <w:t xml:space="preserve">Q: </w:t>
      </w:r>
      <w:r w:rsidR="00C46274" w:rsidRPr="008C4D07">
        <w:rPr>
          <w:b/>
          <w:bCs/>
          <w:i/>
          <w:iCs/>
        </w:rPr>
        <w:t xml:space="preserve">Why engage the MCO for care coordination and transition support? </w:t>
      </w:r>
    </w:p>
    <w:p w14:paraId="39AC4DF3" w14:textId="2D17848F" w:rsidR="006B65DB" w:rsidRDefault="00C46274" w:rsidP="006B65DB">
      <w:r>
        <w:t xml:space="preserve">Engaging and partnering with </w:t>
      </w:r>
      <w:r w:rsidR="007D32CF">
        <w:t>the MCOs</w:t>
      </w:r>
      <w:r w:rsidR="00543207">
        <w:t xml:space="preserve"> </w:t>
      </w:r>
      <w:r w:rsidR="0061238C">
        <w:t xml:space="preserve">will </w:t>
      </w:r>
      <w:r>
        <w:t xml:space="preserve">provide the client with the best transition plan and outcome. </w:t>
      </w:r>
      <w:r w:rsidR="005843B8">
        <w:t xml:space="preserve">It will also help problem solve some of </w:t>
      </w:r>
      <w:r w:rsidR="009A232E">
        <w:t xml:space="preserve">the </w:t>
      </w:r>
      <w:r w:rsidR="000A68F8">
        <w:t xml:space="preserve">real and many barriers that might exist to </w:t>
      </w:r>
      <w:proofErr w:type="gramStart"/>
      <w:r w:rsidR="000A68F8">
        <w:t>the overall plan</w:t>
      </w:r>
      <w:proofErr w:type="gramEnd"/>
      <w:r w:rsidR="000A68F8">
        <w:t xml:space="preserve"> and success for</w:t>
      </w:r>
      <w:r w:rsidR="009A232E">
        <w:t xml:space="preserve"> a</w:t>
      </w:r>
      <w:r w:rsidR="000A68F8">
        <w:t xml:space="preserve"> client’s transition.</w:t>
      </w:r>
      <w:r w:rsidR="006B65DB">
        <w:t xml:space="preserve"> For example: MCOs can support with coordinating medically necessary services (DME), supplies, and resources (home health, assigning primary care providers, assisting with transition setting searches, facilitating authorizations for covered medical services and behavioral health services). They can also negotiate contracts with SNFs and support individuals with post discharge care. </w:t>
      </w:r>
    </w:p>
    <w:p w14:paraId="658C60BD" w14:textId="23889772" w:rsidR="00367DF4" w:rsidRDefault="00367DF4" w:rsidP="006B65DB">
      <w:r>
        <w:t>Partnering across systems will:</w:t>
      </w:r>
    </w:p>
    <w:p w14:paraId="4855E8E5" w14:textId="25DE8822" w:rsidR="00FF1C61" w:rsidRDefault="00FF1C61" w:rsidP="00367DF4">
      <w:pPr>
        <w:numPr>
          <w:ilvl w:val="0"/>
          <w:numId w:val="9"/>
        </w:numPr>
        <w:rPr>
          <w:b/>
          <w:bCs/>
        </w:rPr>
      </w:pPr>
      <w:r w:rsidRPr="00FF1C61">
        <w:rPr>
          <w:b/>
          <w:bCs/>
        </w:rPr>
        <w:t xml:space="preserve">Increase </w:t>
      </w:r>
      <w:r w:rsidR="00367DF4">
        <w:rPr>
          <w:b/>
          <w:bCs/>
        </w:rPr>
        <w:t xml:space="preserve">our </w:t>
      </w:r>
      <w:r w:rsidRPr="00FF1C61">
        <w:rPr>
          <w:b/>
          <w:bCs/>
        </w:rPr>
        <w:t xml:space="preserve">understanding of </w:t>
      </w:r>
      <w:r w:rsidR="00367DF4">
        <w:rPr>
          <w:b/>
          <w:bCs/>
        </w:rPr>
        <w:t>managed care</w:t>
      </w:r>
      <w:r w:rsidRPr="00FF1C61">
        <w:rPr>
          <w:b/>
          <w:bCs/>
        </w:rPr>
        <w:t xml:space="preserve"> services and </w:t>
      </w:r>
      <w:proofErr w:type="gramStart"/>
      <w:r w:rsidRPr="00FF1C61">
        <w:rPr>
          <w:b/>
          <w:bCs/>
        </w:rPr>
        <w:t>supports</w:t>
      </w:r>
      <w:proofErr w:type="gramEnd"/>
    </w:p>
    <w:p w14:paraId="65194E80" w14:textId="3699F68E" w:rsidR="00FF1C61" w:rsidRPr="00FF1C61" w:rsidRDefault="00367DF4" w:rsidP="00367DF4">
      <w:pPr>
        <w:numPr>
          <w:ilvl w:val="0"/>
          <w:numId w:val="9"/>
        </w:numPr>
        <w:rPr>
          <w:b/>
          <w:bCs/>
        </w:rPr>
      </w:pPr>
      <w:r>
        <w:rPr>
          <w:b/>
          <w:bCs/>
        </w:rPr>
        <w:t xml:space="preserve">Increase Managed care plans understanding of our system and how they can support </w:t>
      </w:r>
      <w:r w:rsidR="00A63864">
        <w:rPr>
          <w:b/>
          <w:bCs/>
        </w:rPr>
        <w:t xml:space="preserve">shared </w:t>
      </w:r>
      <w:proofErr w:type="gramStart"/>
      <w:r w:rsidR="00A63864">
        <w:rPr>
          <w:b/>
          <w:bCs/>
        </w:rPr>
        <w:t>clients</w:t>
      </w:r>
      <w:proofErr w:type="gramEnd"/>
    </w:p>
    <w:p w14:paraId="4A26AA09" w14:textId="5D7E8473" w:rsidR="00367DF4" w:rsidRDefault="00367DF4" w:rsidP="0090517A">
      <w:pPr>
        <w:numPr>
          <w:ilvl w:val="0"/>
          <w:numId w:val="9"/>
        </w:numPr>
      </w:pPr>
      <w:r>
        <w:rPr>
          <w:b/>
          <w:bCs/>
        </w:rPr>
        <w:t>Offer n</w:t>
      </w:r>
      <w:r w:rsidR="00FF1C61" w:rsidRPr="00FF1C61">
        <w:rPr>
          <w:b/>
          <w:bCs/>
        </w:rPr>
        <w:t>ew thinking around ways to improve coordination and collaboration as community transition planning partners and ongoing care coordination partners.</w:t>
      </w:r>
    </w:p>
    <w:p w14:paraId="4A6D2493" w14:textId="77777777" w:rsidR="009A232E" w:rsidRDefault="009A232E" w:rsidP="006B65DB">
      <w:pPr>
        <w:rPr>
          <w:i/>
          <w:iCs/>
        </w:rPr>
      </w:pPr>
    </w:p>
    <w:p w14:paraId="324399A9" w14:textId="2690CA06" w:rsidR="00B846BE" w:rsidRDefault="009A232E" w:rsidP="00D220E2">
      <w:pPr>
        <w:pStyle w:val="Heading2"/>
      </w:pPr>
      <w:r w:rsidRPr="009A232E">
        <w:t>Resources</w:t>
      </w:r>
    </w:p>
    <w:p w14:paraId="1BA2FD62" w14:textId="77777777" w:rsidR="00D220E2" w:rsidRPr="00D220E2" w:rsidRDefault="00D220E2" w:rsidP="00D220E2"/>
    <w:p w14:paraId="42B9E742" w14:textId="78DDBECE" w:rsidR="00F15112" w:rsidRDefault="006B65DB">
      <w:pPr>
        <w:rPr>
          <w:rStyle w:val="Hyperlink"/>
        </w:rPr>
      </w:pPr>
      <w:r>
        <w:t xml:space="preserve">Chapter </w:t>
      </w:r>
      <w:r w:rsidR="00900CE3">
        <w:t>22</w:t>
      </w:r>
      <w:r w:rsidR="006316A0">
        <w:t>a</w:t>
      </w:r>
      <w:r w:rsidR="00900CE3">
        <w:t>:</w:t>
      </w:r>
      <w:r w:rsidR="00B846BE">
        <w:t xml:space="preserve"> Managed Care pg.</w:t>
      </w:r>
      <w:r>
        <w:t xml:space="preserve"> 22.</w:t>
      </w:r>
      <w:r w:rsidR="00576E9F">
        <w:t>9</w:t>
      </w:r>
      <w:r>
        <w:t xml:space="preserve"> through</w:t>
      </w:r>
      <w:r w:rsidR="00B846BE">
        <w:t xml:space="preserve"> 22.17 </w:t>
      </w:r>
      <w:hyperlink r:id="rId10" w:history="1">
        <w:r w:rsidR="00900CE3" w:rsidRPr="00900CE3">
          <w:rPr>
            <w:rStyle w:val="Hyperlink"/>
          </w:rPr>
          <w:t>Click H</w:t>
        </w:r>
        <w:r w:rsidR="00900CE3" w:rsidRPr="00900CE3">
          <w:rPr>
            <w:rStyle w:val="Hyperlink"/>
          </w:rPr>
          <w:t>e</w:t>
        </w:r>
        <w:r w:rsidR="00900CE3" w:rsidRPr="00900CE3">
          <w:rPr>
            <w:rStyle w:val="Hyperlink"/>
          </w:rPr>
          <w:t>re</w:t>
        </w:r>
      </w:hyperlink>
      <w:bookmarkStart w:id="0" w:name="_MON_1713352662"/>
      <w:bookmarkEnd w:id="0"/>
    </w:p>
    <w:p w14:paraId="30905C4E" w14:textId="77777777" w:rsidR="00D220E2" w:rsidRPr="00D220E2" w:rsidRDefault="00D220E2">
      <w:pPr>
        <w:rPr>
          <w:color w:val="0563C1"/>
          <w:u w:val="single"/>
        </w:rPr>
      </w:pPr>
    </w:p>
    <w:p w14:paraId="2387B7B8" w14:textId="4995B079" w:rsidR="005843B8" w:rsidRPr="008C4D07" w:rsidRDefault="000A68F8" w:rsidP="007D32CF">
      <w:pPr>
        <w:rPr>
          <w:b/>
          <w:bCs/>
        </w:rPr>
      </w:pPr>
      <w:r w:rsidRPr="008C4D07">
        <w:rPr>
          <w:b/>
          <w:bCs/>
          <w:i/>
          <w:iCs/>
        </w:rPr>
        <w:t xml:space="preserve">Q: </w:t>
      </w:r>
      <w:r w:rsidR="00543207" w:rsidRPr="008C4D07">
        <w:rPr>
          <w:b/>
          <w:bCs/>
          <w:i/>
          <w:iCs/>
        </w:rPr>
        <w:t>How do I find out which MCO is involved</w:t>
      </w:r>
      <w:r w:rsidR="00576E9F">
        <w:rPr>
          <w:b/>
          <w:bCs/>
          <w:i/>
          <w:iCs/>
        </w:rPr>
        <w:t xml:space="preserve"> with my client</w:t>
      </w:r>
      <w:r w:rsidR="005843B8" w:rsidRPr="008C4D07">
        <w:rPr>
          <w:b/>
          <w:bCs/>
          <w:i/>
          <w:iCs/>
        </w:rPr>
        <w:t xml:space="preserve">? </w:t>
      </w:r>
    </w:p>
    <w:p w14:paraId="081C1D35" w14:textId="419307DD" w:rsidR="00CF4097" w:rsidRDefault="002C248F" w:rsidP="001D54B8">
      <w:r>
        <w:rPr>
          <w:noProof/>
        </w:rPr>
        <mc:AlternateContent>
          <mc:Choice Requires="wps">
            <w:drawing>
              <wp:anchor distT="4294967295" distB="4294967295" distL="114300" distR="114300" simplePos="0" relativeHeight="251664384" behindDoc="0" locked="0" layoutInCell="1" allowOverlap="1" wp14:anchorId="438F8318" wp14:editId="359F7688">
                <wp:simplePos x="0" y="0"/>
                <wp:positionH relativeFrom="column">
                  <wp:posOffset>5286375</wp:posOffset>
                </wp:positionH>
                <wp:positionV relativeFrom="paragraph">
                  <wp:posOffset>88264</wp:posOffset>
                </wp:positionV>
                <wp:extent cx="104775" cy="0"/>
                <wp:effectExtent l="0" t="76200" r="0" b="762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B82DBEE" id="_x0000_t32" coordsize="21600,21600" o:spt="32" o:oned="t" path="m,l21600,21600e" filled="f">
                <v:path arrowok="t" fillok="f" o:connecttype="none"/>
                <o:lock v:ext="edit" shapetype="t"/>
              </v:shapetype>
              <v:shape id="Straight Arrow Connector 5" o:spid="_x0000_s1026" type="#_x0000_t32" style="position:absolute;margin-left:416.25pt;margin-top:6.95pt;width:8.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" strokecolor="black [3200]"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662336" behindDoc="0" locked="0" layoutInCell="1" allowOverlap="1" wp14:anchorId="4324C5DD" wp14:editId="112F6931">
                <wp:simplePos x="0" y="0"/>
                <wp:positionH relativeFrom="column">
                  <wp:posOffset>3009900</wp:posOffset>
                </wp:positionH>
                <wp:positionV relativeFrom="paragraph">
                  <wp:posOffset>85089</wp:posOffset>
                </wp:positionV>
                <wp:extent cx="104775" cy="0"/>
                <wp:effectExtent l="0" t="76200" r="0" b="762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7D7270" id="Straight Arrow Connector 4" o:spid="_x0000_s1026" type="#_x0000_t32" style="position:absolute;margin-left:237pt;margin-top:6.7pt;width:8.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" strokecolor="black [3200]"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660288" behindDoc="0" locked="0" layoutInCell="1" allowOverlap="1" wp14:anchorId="066CAD65" wp14:editId="383B7674">
                <wp:simplePos x="0" y="0"/>
                <wp:positionH relativeFrom="column">
                  <wp:posOffset>2019300</wp:posOffset>
                </wp:positionH>
                <wp:positionV relativeFrom="paragraph">
                  <wp:posOffset>86359</wp:posOffset>
                </wp:positionV>
                <wp:extent cx="104775" cy="0"/>
                <wp:effectExtent l="0" t="76200" r="0" b="762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477EF" id="Straight Arrow Connector 3" o:spid="_x0000_s1026" type="#_x0000_t32" style="position:absolute;margin-left:159pt;margin-top:6.8pt;width:8.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" strokecolor="black [3200]"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666432" behindDoc="0" locked="0" layoutInCell="1" allowOverlap="1" wp14:anchorId="70210981" wp14:editId="1356C32F">
                <wp:simplePos x="0" y="0"/>
                <wp:positionH relativeFrom="column">
                  <wp:posOffset>1009650</wp:posOffset>
                </wp:positionH>
                <wp:positionV relativeFrom="paragraph">
                  <wp:posOffset>95884</wp:posOffset>
                </wp:positionV>
                <wp:extent cx="104775" cy="0"/>
                <wp:effectExtent l="0" t="76200" r="0" b="762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139907" id="Straight Arrow Connector 2" o:spid="_x0000_s1026" type="#_x0000_t32" style="position:absolute;margin-left:79.5pt;margin-top:7.55pt;width:8.2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" strokecolor="black [3200]" strokeweight=".5pt">
                <v:stroke endarrow="block" joinstyle="miter"/>
                <o:lock v:ext="edit" shapetype="f"/>
              </v:shape>
            </w:pict>
          </mc:Fallback>
        </mc:AlternateContent>
      </w:r>
      <w:r w:rsidR="001D54B8">
        <w:t xml:space="preserve">A: </w:t>
      </w:r>
      <w:r w:rsidR="00CF4097">
        <w:t xml:space="preserve">On CARE WEB       Client Details       Demographics       Hyperlink “View </w:t>
      </w:r>
      <w:proofErr w:type="spellStart"/>
      <w:r w:rsidR="00CF4097">
        <w:t>providerOne</w:t>
      </w:r>
      <w:proofErr w:type="spellEnd"/>
      <w:r w:rsidR="00CF4097">
        <w:t xml:space="preserve"> </w:t>
      </w:r>
      <w:proofErr w:type="gramStart"/>
      <w:r w:rsidR="00CF4097">
        <w:t xml:space="preserve">detail”   </w:t>
      </w:r>
      <w:proofErr w:type="gramEnd"/>
      <w:r w:rsidR="00CF4097">
        <w:t xml:space="preserve">   Managed Care </w:t>
      </w:r>
    </w:p>
    <w:p w14:paraId="002AC84F" w14:textId="7B1C4A19" w:rsidR="00CF4097" w:rsidRDefault="001041E2" w:rsidP="00CF4097">
      <w:pPr>
        <w:ind w:left="360"/>
        <w:rPr>
          <w:noProof/>
        </w:rPr>
      </w:pPr>
      <w:r>
        <w:rPr>
          <w:noProof/>
        </w:rPr>
        <w:t xml:space="preserve">Example </w:t>
      </w:r>
    </w:p>
    <w:p w14:paraId="0753948D" w14:textId="30423C47" w:rsidR="001041E2" w:rsidRDefault="001041E2" w:rsidP="00CF4097">
      <w:pPr>
        <w:ind w:left="360"/>
      </w:pPr>
      <w:r>
        <w:rPr>
          <w:noProof/>
        </w:rPr>
        <w:lastRenderedPageBreak/>
        <w:drawing>
          <wp:inline distT="0" distB="0" distL="0" distR="0" wp14:anchorId="58018A4C" wp14:editId="66F5BDBD">
            <wp:extent cx="6619875" cy="938523"/>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1"/>
                    <a:stretch>
                      <a:fillRect/>
                    </a:stretch>
                  </pic:blipFill>
                  <pic:spPr>
                    <a:xfrm>
                      <a:off x="0" y="0"/>
                      <a:ext cx="6641826" cy="941635"/>
                    </a:xfrm>
                    <a:prstGeom prst="rect">
                      <a:avLst/>
                    </a:prstGeom>
                  </pic:spPr>
                </pic:pic>
              </a:graphicData>
            </a:graphic>
          </wp:inline>
        </w:drawing>
      </w:r>
    </w:p>
    <w:p w14:paraId="335156F7" w14:textId="70E9AB36" w:rsidR="00F15112" w:rsidRDefault="00F15112" w:rsidP="00CF4097">
      <w:pPr>
        <w:ind w:left="360"/>
      </w:pPr>
    </w:p>
    <w:p w14:paraId="5DB6A119" w14:textId="77777777" w:rsidR="00B20344" w:rsidRDefault="00B20344" w:rsidP="001D54B8"/>
    <w:p w14:paraId="15D68DC4" w14:textId="613F8AA4" w:rsidR="005D7E40" w:rsidRDefault="001041E2" w:rsidP="001D54B8">
      <w:pPr>
        <w:rPr>
          <w:b/>
          <w:bCs/>
        </w:rPr>
      </w:pPr>
      <w:r w:rsidRPr="008C4D07">
        <w:rPr>
          <w:b/>
          <w:bCs/>
        </w:rPr>
        <w:t>Q</w:t>
      </w:r>
      <w:bookmarkStart w:id="1" w:name="_Hlk102046588"/>
      <w:r w:rsidRPr="008C4D07">
        <w:rPr>
          <w:b/>
          <w:bCs/>
        </w:rPr>
        <w:t xml:space="preserve">: </w:t>
      </w:r>
      <w:r w:rsidRPr="008C4D07">
        <w:rPr>
          <w:b/>
          <w:bCs/>
          <w:i/>
          <w:iCs/>
        </w:rPr>
        <w:t>I see different types of program types. What do they all mean?</w:t>
      </w:r>
      <w:r w:rsidRPr="008C4D07">
        <w:rPr>
          <w:b/>
          <w:bCs/>
        </w:rPr>
        <w:t xml:space="preserve"> </w:t>
      </w:r>
    </w:p>
    <w:tbl>
      <w:tblPr>
        <w:tblStyle w:val="TableGrid"/>
        <w:tblW w:w="10890" w:type="dxa"/>
        <w:jc w:val="center"/>
        <w:tblLook w:val="04A0" w:firstRow="1" w:lastRow="0" w:firstColumn="1" w:lastColumn="0" w:noHBand="0" w:noVBand="1"/>
      </w:tblPr>
      <w:tblGrid>
        <w:gridCol w:w="3870"/>
        <w:gridCol w:w="7020"/>
      </w:tblGrid>
      <w:tr w:rsidR="005D7E40" w14:paraId="2DAF5E58" w14:textId="77777777" w:rsidTr="00AA1CEC">
        <w:trPr>
          <w:jc w:val="center"/>
        </w:trPr>
        <w:tc>
          <w:tcPr>
            <w:tcW w:w="3870" w:type="dxa"/>
          </w:tcPr>
          <w:p w14:paraId="2F45D791" w14:textId="4F7C100E" w:rsidR="005D7E40" w:rsidRPr="00AA1CEC" w:rsidRDefault="005D7E40" w:rsidP="00AA1CEC">
            <w:pPr>
              <w:rPr>
                <w:i/>
                <w:iCs/>
              </w:rPr>
            </w:pPr>
            <w:r w:rsidRPr="005D7E40">
              <w:rPr>
                <w:i/>
                <w:iCs/>
              </w:rPr>
              <w:t>Fully Integrated Managed Care</w:t>
            </w:r>
            <w:r w:rsidR="00AA1CEC">
              <w:rPr>
                <w:i/>
                <w:iCs/>
              </w:rPr>
              <w:t xml:space="preserve"> </w:t>
            </w:r>
            <w:r w:rsidRPr="005D7E40">
              <w:rPr>
                <w:i/>
                <w:iCs/>
              </w:rPr>
              <w:t>(FIM</w:t>
            </w:r>
            <w:r w:rsidR="00046BC2">
              <w:rPr>
                <w:i/>
                <w:iCs/>
              </w:rPr>
              <w:t>C</w:t>
            </w:r>
            <w:r>
              <w:rPr>
                <w:i/>
                <w:iCs/>
              </w:rPr>
              <w:t>)</w:t>
            </w:r>
          </w:p>
        </w:tc>
        <w:tc>
          <w:tcPr>
            <w:tcW w:w="7020" w:type="dxa"/>
          </w:tcPr>
          <w:p w14:paraId="256BA540" w14:textId="6847C5F7" w:rsidR="005D7E40" w:rsidRDefault="0061238C" w:rsidP="001D54B8">
            <w:pPr>
              <w:rPr>
                <w:b/>
                <w:bCs/>
              </w:rPr>
            </w:pPr>
            <w:r>
              <w:t xml:space="preserve">MEDICAID: </w:t>
            </w:r>
            <w:r w:rsidR="005D7E40">
              <w:t xml:space="preserve">is a </w:t>
            </w:r>
            <w:r w:rsidR="005D7E40" w:rsidRPr="006466FB">
              <w:rPr>
                <w:b/>
                <w:bCs/>
              </w:rPr>
              <w:t>Medicaid (Apple Health) managed care plan</w:t>
            </w:r>
            <w:r w:rsidR="005D7E40">
              <w:t xml:space="preserve"> that covers </w:t>
            </w:r>
            <w:r w:rsidR="005D7E40" w:rsidRPr="006466FB">
              <w:rPr>
                <w:b/>
                <w:bCs/>
              </w:rPr>
              <w:t>physical and behavioral health benefits</w:t>
            </w:r>
            <w:r w:rsidR="005D7E40">
              <w:t xml:space="preserve"> for clients who are Medicaid eligible.</w:t>
            </w:r>
          </w:p>
        </w:tc>
      </w:tr>
      <w:tr w:rsidR="005D7E40" w14:paraId="074973EA" w14:textId="77777777" w:rsidTr="00AA1CEC">
        <w:trPr>
          <w:trHeight w:val="638"/>
          <w:jc w:val="center"/>
        </w:trPr>
        <w:tc>
          <w:tcPr>
            <w:tcW w:w="3870" w:type="dxa"/>
            <w:shd w:val="clear" w:color="auto" w:fill="F2F2F2" w:themeFill="background1" w:themeFillShade="F2"/>
          </w:tcPr>
          <w:p w14:paraId="3BC3247F" w14:textId="0EF72A8B" w:rsidR="005D7E40" w:rsidRDefault="005D7E40" w:rsidP="00AA1CEC">
            <w:pPr>
              <w:rPr>
                <w:b/>
                <w:bCs/>
              </w:rPr>
            </w:pPr>
            <w:r w:rsidRPr="005D7E40">
              <w:rPr>
                <w:i/>
                <w:iCs/>
              </w:rPr>
              <w:t>Behavioral Health Services Only (BHSO)</w:t>
            </w:r>
          </w:p>
        </w:tc>
        <w:tc>
          <w:tcPr>
            <w:tcW w:w="7020" w:type="dxa"/>
            <w:shd w:val="clear" w:color="auto" w:fill="F2F2F2" w:themeFill="background1" w:themeFillShade="F2"/>
          </w:tcPr>
          <w:p w14:paraId="485BDD66" w14:textId="26235867" w:rsidR="005D7E40" w:rsidRPr="00AA1CEC" w:rsidRDefault="0061238C" w:rsidP="00AA1CEC">
            <w:pPr>
              <w:spacing w:after="196"/>
            </w:pPr>
            <w:r>
              <w:t xml:space="preserve">MEDICAID: </w:t>
            </w:r>
            <w:r w:rsidR="005D7E40" w:rsidRPr="005D7E40">
              <w:t>is</w:t>
            </w:r>
            <w:r w:rsidR="005D7E40">
              <w:t xml:space="preserve"> a </w:t>
            </w:r>
            <w:r w:rsidR="005D7E40" w:rsidRPr="005D7E40">
              <w:rPr>
                <w:b/>
                <w:bCs/>
              </w:rPr>
              <w:t>Medicaid (Apple Health) managed care plan</w:t>
            </w:r>
            <w:r w:rsidR="005D7E40">
              <w:t xml:space="preserve"> that covers only </w:t>
            </w:r>
            <w:r w:rsidR="005D7E40" w:rsidRPr="005D7E40">
              <w:rPr>
                <w:b/>
                <w:bCs/>
              </w:rPr>
              <w:t>Behavioral Health Services</w:t>
            </w:r>
            <w:r w:rsidR="005D7E40">
              <w:t>.</w:t>
            </w:r>
          </w:p>
        </w:tc>
      </w:tr>
      <w:tr w:rsidR="005D7E40" w14:paraId="618BC4C4" w14:textId="77777777" w:rsidTr="00AA1CEC">
        <w:trPr>
          <w:trHeight w:val="602"/>
          <w:jc w:val="center"/>
        </w:trPr>
        <w:tc>
          <w:tcPr>
            <w:tcW w:w="3870" w:type="dxa"/>
          </w:tcPr>
          <w:p w14:paraId="27F09407" w14:textId="152875CB" w:rsidR="005D7E40" w:rsidRPr="00AA1CEC" w:rsidRDefault="005D7E40" w:rsidP="00AA1CEC">
            <w:pPr>
              <w:rPr>
                <w:i/>
                <w:iCs/>
              </w:rPr>
            </w:pPr>
            <w:r w:rsidRPr="001D54B8">
              <w:rPr>
                <w:i/>
                <w:iCs/>
              </w:rPr>
              <w:t>Dual- Eligible Special Needs Plan</w:t>
            </w:r>
            <w:r w:rsidR="00AA1CEC">
              <w:rPr>
                <w:i/>
                <w:iCs/>
              </w:rPr>
              <w:t xml:space="preserve"> </w:t>
            </w:r>
            <w:r w:rsidRPr="001D54B8">
              <w:rPr>
                <w:i/>
                <w:iCs/>
              </w:rPr>
              <w:t>(D-SNP)</w:t>
            </w:r>
          </w:p>
        </w:tc>
        <w:tc>
          <w:tcPr>
            <w:tcW w:w="7020" w:type="dxa"/>
          </w:tcPr>
          <w:p w14:paraId="536B96FA" w14:textId="4E323DA5" w:rsidR="005D7E40" w:rsidRDefault="0061238C" w:rsidP="001D54B8">
            <w:pPr>
              <w:rPr>
                <w:b/>
                <w:bCs/>
              </w:rPr>
            </w:pPr>
            <w:r>
              <w:t xml:space="preserve">MEDICARE </w:t>
            </w:r>
            <w:r w:rsidR="005D7E40">
              <w:t xml:space="preserve">is a </w:t>
            </w:r>
            <w:r w:rsidR="005D7E40" w:rsidRPr="001D54B8">
              <w:rPr>
                <w:b/>
                <w:bCs/>
              </w:rPr>
              <w:t>Medicare Part C managed care plan</w:t>
            </w:r>
            <w:r w:rsidR="005D7E40">
              <w:t xml:space="preserve"> that covers </w:t>
            </w:r>
            <w:r w:rsidR="005D7E40" w:rsidRPr="001D54B8">
              <w:rPr>
                <w:b/>
                <w:bCs/>
              </w:rPr>
              <w:t>physical health benefits</w:t>
            </w:r>
            <w:r w:rsidR="005D7E40">
              <w:t xml:space="preserve"> </w:t>
            </w:r>
          </w:p>
        </w:tc>
      </w:tr>
      <w:tr w:rsidR="005D7E40" w14:paraId="054DF224" w14:textId="77777777" w:rsidTr="00AA1CEC">
        <w:trPr>
          <w:jc w:val="center"/>
        </w:trPr>
        <w:tc>
          <w:tcPr>
            <w:tcW w:w="3870" w:type="dxa"/>
            <w:shd w:val="clear" w:color="auto" w:fill="F2F2F2" w:themeFill="background1" w:themeFillShade="F2"/>
          </w:tcPr>
          <w:p w14:paraId="4A088C23" w14:textId="5C6911A7" w:rsidR="005D7E40" w:rsidRDefault="005D7E40" w:rsidP="00AA1CEC">
            <w:pPr>
              <w:rPr>
                <w:b/>
                <w:bCs/>
              </w:rPr>
            </w:pPr>
            <w:r w:rsidRPr="008C4D07">
              <w:rPr>
                <w:i/>
                <w:iCs/>
              </w:rPr>
              <w:t>Health Home</w:t>
            </w:r>
          </w:p>
        </w:tc>
        <w:tc>
          <w:tcPr>
            <w:tcW w:w="7020" w:type="dxa"/>
            <w:shd w:val="clear" w:color="auto" w:fill="F2F2F2" w:themeFill="background1" w:themeFillShade="F2"/>
          </w:tcPr>
          <w:p w14:paraId="09208F80" w14:textId="35F03AF8" w:rsidR="005D7E40" w:rsidRDefault="0061238C" w:rsidP="005D7E40">
            <w:pPr>
              <w:spacing w:after="196"/>
            </w:pPr>
            <w:r>
              <w:t>MEDICAID</w:t>
            </w:r>
            <w:r w:rsidR="003C31DF">
              <w:t>:</w:t>
            </w:r>
            <w:r>
              <w:t xml:space="preserve"> </w:t>
            </w:r>
            <w:r w:rsidR="005D7E40">
              <w:t xml:space="preserve">is a </w:t>
            </w:r>
            <w:r w:rsidR="005D7E40" w:rsidRPr="005D7E40">
              <w:rPr>
                <w:b/>
                <w:bCs/>
              </w:rPr>
              <w:t>Medicaid (Apple Health) benefit</w:t>
            </w:r>
            <w:r w:rsidR="005D7E40">
              <w:t xml:space="preserve"> that </w:t>
            </w:r>
            <w:r w:rsidR="005D7E40" w:rsidRPr="005D7E40">
              <w:rPr>
                <w:b/>
                <w:bCs/>
              </w:rPr>
              <w:t>provides care coordination</w:t>
            </w:r>
            <w:r w:rsidR="005D7E40">
              <w:t xml:space="preserve"> of medical, behavioral health and long-term services and supports for individuals of all ages. </w:t>
            </w:r>
          </w:p>
          <w:p w14:paraId="44F4FAFF" w14:textId="03F77B80" w:rsidR="005D7E40" w:rsidRDefault="003C31DF" w:rsidP="001D54B8">
            <w:pPr>
              <w:rPr>
                <w:b/>
                <w:bCs/>
              </w:rPr>
            </w:pPr>
            <w:r>
              <w:object w:dxaOrig="1539" w:dyaOrig="997" w14:anchorId="1E110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55pt" o:ole="">
                  <v:imagedata r:id="rId12" o:title=""/>
                </v:shape>
                <o:OLEObject Type="Embed" ProgID="AcroExch.Document.DC" ShapeID="_x0000_i1025" DrawAspect="Icon" ObjectID="_1751692100" r:id="rId13"/>
              </w:object>
            </w:r>
          </w:p>
        </w:tc>
      </w:tr>
    </w:tbl>
    <w:p w14:paraId="366F0061" w14:textId="77777777" w:rsidR="00E47217" w:rsidRDefault="00E47217" w:rsidP="005D7E40">
      <w:pPr>
        <w:spacing w:after="196"/>
        <w:rPr>
          <w:b/>
          <w:bCs/>
          <w:i/>
          <w:iCs/>
        </w:rPr>
      </w:pPr>
      <w:bookmarkStart w:id="2" w:name="_Hlk102046618"/>
      <w:bookmarkEnd w:id="1"/>
    </w:p>
    <w:p w14:paraId="60BD6BA1" w14:textId="634703F0" w:rsidR="00AA1CEC" w:rsidRDefault="00417C16" w:rsidP="005D7E40">
      <w:pPr>
        <w:spacing w:after="196"/>
        <w:rPr>
          <w:b/>
          <w:bCs/>
          <w:i/>
          <w:iCs/>
        </w:rPr>
      </w:pPr>
      <w:r w:rsidRPr="00417C16">
        <w:rPr>
          <w:b/>
          <w:bCs/>
          <w:i/>
          <w:iCs/>
        </w:rPr>
        <w:t xml:space="preserve">Q: How do I </w:t>
      </w:r>
      <w:r w:rsidR="005F786E">
        <w:rPr>
          <w:b/>
          <w:bCs/>
          <w:i/>
          <w:iCs/>
        </w:rPr>
        <w:t>know where to send my request for care coordination</w:t>
      </w:r>
      <w:r w:rsidRPr="00417C16">
        <w:rPr>
          <w:b/>
          <w:bCs/>
          <w:i/>
          <w:iCs/>
        </w:rPr>
        <w:t xml:space="preserve">? </w:t>
      </w:r>
    </w:p>
    <w:p w14:paraId="35DC00DE" w14:textId="01AA9388" w:rsidR="002239BC" w:rsidRDefault="005F786E" w:rsidP="005F786E">
      <w:pPr>
        <w:spacing w:after="196"/>
      </w:pPr>
      <w:bookmarkStart w:id="3" w:name="_Hlk102046658"/>
      <w:bookmarkEnd w:id="2"/>
      <w:r>
        <w:t xml:space="preserve">you can find a list of </w:t>
      </w:r>
      <w:r w:rsidR="0061238C">
        <w:t>MEDICAID</w:t>
      </w:r>
      <w:r w:rsidR="00576E9F">
        <w:t xml:space="preserve"> and MEDICARE MANAGED CARE COORDINATION CONTACTS</w:t>
      </w:r>
      <w:r w:rsidR="0061238C">
        <w:t xml:space="preserve"> </w:t>
      </w:r>
      <w:r>
        <w:t>her</w:t>
      </w:r>
      <w:r w:rsidR="00F15112">
        <w:t>e</w:t>
      </w:r>
      <w:r>
        <w:t xml:space="preserve"> </w:t>
      </w:r>
      <w:hyperlink r:id="rId14" w:history="1">
        <w:r w:rsidRPr="005F786E">
          <w:rPr>
            <w:rStyle w:val="Hyperlink"/>
          </w:rPr>
          <w:t>HCS - Home and Community Services</w:t>
        </w:r>
      </w:hyperlink>
      <w:r w:rsidR="00F15112">
        <w:t xml:space="preserve"> </w:t>
      </w:r>
    </w:p>
    <w:p w14:paraId="7A285320" w14:textId="1665D780" w:rsidR="00E47217" w:rsidRDefault="002C248F" w:rsidP="0090517A">
      <w:pPr>
        <w:spacing w:after="196"/>
      </w:pPr>
      <w:r>
        <w:rPr>
          <w:noProof/>
        </w:rPr>
        <mc:AlternateContent>
          <mc:Choice Requires="wps">
            <w:drawing>
              <wp:anchor distT="0" distB="0" distL="114300" distR="114300" simplePos="0" relativeHeight="251667456" behindDoc="0" locked="0" layoutInCell="1" allowOverlap="1" wp14:anchorId="54293BAD" wp14:editId="63D2FBE1">
                <wp:simplePos x="0" y="0"/>
                <wp:positionH relativeFrom="column">
                  <wp:posOffset>2317713</wp:posOffset>
                </wp:positionH>
                <wp:positionV relativeFrom="paragraph">
                  <wp:posOffset>1223197</wp:posOffset>
                </wp:positionV>
                <wp:extent cx="2622183" cy="885825"/>
                <wp:effectExtent l="0" t="19050" r="45085" b="47625"/>
                <wp:wrapNone/>
                <wp:docPr id="1"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183" cy="885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1D79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82.5pt;margin-top:96.3pt;width:206.4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" adj="17952" fillcolor="black [3200]" strokecolor="black [1600]" strokeweight="1pt">
                <v:path arrowok="t"/>
              </v:shape>
            </w:pict>
          </mc:Fallback>
        </mc:AlternateContent>
      </w:r>
      <w:r w:rsidR="005579A1" w:rsidRPr="005579A1">
        <w:rPr>
          <w:noProof/>
        </w:rPr>
        <w:t xml:space="preserve"> </w:t>
      </w:r>
      <w:bookmarkEnd w:id="3"/>
      <w:r w:rsidR="00576E9F">
        <w:rPr>
          <w:noProof/>
        </w:rPr>
        <w:drawing>
          <wp:inline distT="0" distB="0" distL="0" distR="0" wp14:anchorId="5C09091D" wp14:editId="328314AE">
            <wp:extent cx="6858000" cy="2093595"/>
            <wp:effectExtent l="0" t="0" r="0" b="190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5"/>
                    <a:stretch>
                      <a:fillRect/>
                    </a:stretch>
                  </pic:blipFill>
                  <pic:spPr>
                    <a:xfrm>
                      <a:off x="0" y="0"/>
                      <a:ext cx="6858000" cy="2093595"/>
                    </a:xfrm>
                    <a:prstGeom prst="rect">
                      <a:avLst/>
                    </a:prstGeom>
                  </pic:spPr>
                </pic:pic>
              </a:graphicData>
            </a:graphic>
          </wp:inline>
        </w:drawing>
      </w:r>
    </w:p>
    <w:p w14:paraId="6E006376" w14:textId="03EA1E6F" w:rsidR="00E47217" w:rsidRDefault="00576E9F" w:rsidP="00576E9F">
      <w:r>
        <w:t xml:space="preserve">The Excel list contains multiple tabs. </w:t>
      </w:r>
      <w:r w:rsidR="00DC28FE">
        <w:t>The first tab – “</w:t>
      </w:r>
      <w:r w:rsidR="00DC28FE" w:rsidRPr="006B5D2E">
        <w:rPr>
          <w:i/>
          <w:iCs/>
        </w:rPr>
        <w:t>Direction Guide</w:t>
      </w:r>
      <w:r w:rsidR="00DC28FE">
        <w:t xml:space="preserve">” provides a short description of each tab to help you contact the correct </w:t>
      </w:r>
      <w:r w:rsidR="006B5D2E">
        <w:t xml:space="preserve">entity. </w:t>
      </w:r>
      <w:r w:rsidR="00DC28FE">
        <w:t xml:space="preserve"> </w:t>
      </w:r>
    </w:p>
    <w:p w14:paraId="335D13F7" w14:textId="77777777" w:rsidR="00296774" w:rsidRDefault="00296774" w:rsidP="008C4D07">
      <w:pPr>
        <w:pStyle w:val="ListParagraph"/>
      </w:pPr>
    </w:p>
    <w:p w14:paraId="3F99278C" w14:textId="678B9112" w:rsidR="008C4D07" w:rsidRPr="005579A1" w:rsidRDefault="00F15112" w:rsidP="008C4D07">
      <w:pPr>
        <w:spacing w:after="196"/>
        <w:rPr>
          <w:b/>
          <w:bCs/>
          <w:i/>
          <w:iCs/>
        </w:rPr>
      </w:pPr>
      <w:bookmarkStart w:id="4" w:name="_Hlk102046686"/>
      <w:r w:rsidRPr="005579A1">
        <w:rPr>
          <w:b/>
          <w:bCs/>
          <w:i/>
          <w:iCs/>
        </w:rPr>
        <w:lastRenderedPageBreak/>
        <w:t xml:space="preserve">Q: How to </w:t>
      </w:r>
      <w:r w:rsidR="005579A1" w:rsidRPr="005579A1">
        <w:rPr>
          <w:b/>
          <w:bCs/>
          <w:i/>
          <w:iCs/>
        </w:rPr>
        <w:t>coordinate</w:t>
      </w:r>
      <w:r w:rsidRPr="005579A1">
        <w:rPr>
          <w:b/>
          <w:bCs/>
          <w:i/>
          <w:iCs/>
        </w:rPr>
        <w:t xml:space="preserve"> care </w:t>
      </w:r>
    </w:p>
    <w:p w14:paraId="1F98800B" w14:textId="05491E18" w:rsidR="008C4D07" w:rsidRDefault="005579A1" w:rsidP="005579A1">
      <w:pPr>
        <w:pStyle w:val="ListParagraph"/>
        <w:numPr>
          <w:ilvl w:val="0"/>
          <w:numId w:val="5"/>
        </w:numPr>
      </w:pPr>
      <w:r>
        <w:t>Send a secure email to the corresponding MCO</w:t>
      </w:r>
      <w:r w:rsidR="000738B1">
        <w:t xml:space="preserve"> using the list mentioned above. </w:t>
      </w:r>
      <w:r>
        <w:t xml:space="preserve"> </w:t>
      </w:r>
    </w:p>
    <w:p w14:paraId="683B1DBA" w14:textId="7D4837E3" w:rsidR="005579A1" w:rsidRDefault="005579A1" w:rsidP="005579A1">
      <w:pPr>
        <w:pStyle w:val="ListParagraph"/>
        <w:numPr>
          <w:ilvl w:val="1"/>
          <w:numId w:val="5"/>
        </w:numPr>
      </w:pPr>
      <w:r>
        <w:t xml:space="preserve">In the </w:t>
      </w:r>
      <w:r w:rsidRPr="00CA3526">
        <w:rPr>
          <w:b/>
          <w:bCs/>
        </w:rPr>
        <w:t>‘Subject’ line</w:t>
      </w:r>
      <w:r>
        <w:t xml:space="preserve"> of the email, provide the need for care coordination </w:t>
      </w:r>
      <w:proofErr w:type="gramStart"/>
      <w:r>
        <w:t>request</w:t>
      </w:r>
      <w:proofErr w:type="gramEnd"/>
      <w:r>
        <w:t xml:space="preserve"> </w:t>
      </w:r>
    </w:p>
    <w:p w14:paraId="5695025D" w14:textId="532811EA" w:rsidR="005579A1" w:rsidRDefault="005579A1" w:rsidP="00CA3526">
      <w:pPr>
        <w:spacing w:after="0" w:line="240" w:lineRule="auto"/>
        <w:ind w:left="1800"/>
      </w:pPr>
      <w:r>
        <w:t xml:space="preserve">For example: </w:t>
      </w:r>
      <w:r w:rsidR="00CA3526">
        <w:t xml:space="preserve">[not an exclusive list by any means] </w:t>
      </w:r>
    </w:p>
    <w:p w14:paraId="090C1F11" w14:textId="2ED4C4F0" w:rsidR="00AB1326" w:rsidRDefault="00CA3526" w:rsidP="00CA3526">
      <w:pPr>
        <w:pStyle w:val="ListParagraph"/>
        <w:numPr>
          <w:ilvl w:val="0"/>
          <w:numId w:val="8"/>
        </w:numPr>
        <w:spacing w:after="0" w:line="240" w:lineRule="auto"/>
      </w:pPr>
      <w:r>
        <w:t xml:space="preserve">Care Coordination- Complex mutual client </w:t>
      </w:r>
    </w:p>
    <w:p w14:paraId="0DC7402C" w14:textId="25B5F68C" w:rsidR="005579A1" w:rsidRDefault="00AB1326" w:rsidP="00CA3526">
      <w:pPr>
        <w:pStyle w:val="ListParagraph"/>
        <w:numPr>
          <w:ilvl w:val="0"/>
          <w:numId w:val="8"/>
        </w:numPr>
        <w:spacing w:after="0" w:line="240" w:lineRule="auto"/>
      </w:pPr>
      <w:r>
        <w:t xml:space="preserve">Durable medical Equipment </w:t>
      </w:r>
    </w:p>
    <w:p w14:paraId="645CBB6B" w14:textId="2082E02E" w:rsidR="00AB1326" w:rsidRDefault="000738B1" w:rsidP="00CA3526">
      <w:pPr>
        <w:pStyle w:val="ListParagraph"/>
        <w:numPr>
          <w:ilvl w:val="0"/>
          <w:numId w:val="8"/>
        </w:numPr>
        <w:spacing w:after="0" w:line="240" w:lineRule="auto"/>
      </w:pPr>
      <w:r>
        <w:t xml:space="preserve">Behavioral Health treatment </w:t>
      </w:r>
    </w:p>
    <w:p w14:paraId="286FA185" w14:textId="25B5BDDA" w:rsidR="00CA3526" w:rsidRDefault="00CA3526" w:rsidP="00CA3526">
      <w:pPr>
        <w:pStyle w:val="ListParagraph"/>
        <w:numPr>
          <w:ilvl w:val="1"/>
          <w:numId w:val="5"/>
        </w:numPr>
        <w:spacing w:after="0" w:line="240" w:lineRule="auto"/>
      </w:pPr>
      <w:r>
        <w:t xml:space="preserve">In the </w:t>
      </w:r>
      <w:r w:rsidRPr="00CA3526">
        <w:rPr>
          <w:b/>
          <w:bCs/>
        </w:rPr>
        <w:t>body of the email</w:t>
      </w:r>
      <w:r>
        <w:t xml:space="preserve">, provide the </w:t>
      </w:r>
      <w:proofErr w:type="gramStart"/>
      <w:r>
        <w:t>following</w:t>
      </w:r>
      <w:proofErr w:type="gramEnd"/>
      <w:r>
        <w:t xml:space="preserve"> </w:t>
      </w:r>
    </w:p>
    <w:p w14:paraId="484108F2" w14:textId="0654900A" w:rsidR="00CA3526" w:rsidRDefault="00CA3526" w:rsidP="00CA3526">
      <w:pPr>
        <w:pStyle w:val="ListParagraph"/>
        <w:numPr>
          <w:ilvl w:val="2"/>
          <w:numId w:val="5"/>
        </w:numPr>
        <w:spacing w:after="0" w:line="240" w:lineRule="auto"/>
      </w:pPr>
      <w:r>
        <w:t xml:space="preserve">Client name </w:t>
      </w:r>
    </w:p>
    <w:p w14:paraId="75268534" w14:textId="73D7C4D4" w:rsidR="00CA3526" w:rsidRDefault="00CA3526" w:rsidP="00CA3526">
      <w:pPr>
        <w:pStyle w:val="ListParagraph"/>
        <w:numPr>
          <w:ilvl w:val="2"/>
          <w:numId w:val="5"/>
        </w:numPr>
        <w:spacing w:after="0" w:line="240" w:lineRule="auto"/>
      </w:pPr>
      <w:r>
        <w:t xml:space="preserve">Client Provider One </w:t>
      </w:r>
      <w:r w:rsidR="000738B1">
        <w:t>(9-digit number ending in WA)</w:t>
      </w:r>
    </w:p>
    <w:p w14:paraId="37A6EC42" w14:textId="7BCA6F2E" w:rsidR="000738B1" w:rsidRDefault="000738B1" w:rsidP="00CA3526">
      <w:pPr>
        <w:pStyle w:val="ListParagraph"/>
        <w:numPr>
          <w:ilvl w:val="2"/>
          <w:numId w:val="5"/>
        </w:numPr>
        <w:spacing w:after="0" w:line="240" w:lineRule="auto"/>
      </w:pPr>
      <w:r>
        <w:t>Client Date of Birth (DOB)</w:t>
      </w:r>
    </w:p>
    <w:p w14:paraId="466F4EAC" w14:textId="1AEAAE51" w:rsidR="000738B1" w:rsidRDefault="000738B1" w:rsidP="000738B1">
      <w:pPr>
        <w:pStyle w:val="ListParagraph"/>
        <w:numPr>
          <w:ilvl w:val="2"/>
          <w:numId w:val="5"/>
        </w:numPr>
        <w:spacing w:after="0" w:line="240" w:lineRule="auto"/>
      </w:pPr>
      <w:r>
        <w:t xml:space="preserve">Summary of client’s barriers issue/need </w:t>
      </w:r>
    </w:p>
    <w:bookmarkEnd w:id="4"/>
    <w:p w14:paraId="382E1DB0" w14:textId="77777777" w:rsidR="000738B1" w:rsidRDefault="000738B1" w:rsidP="000738B1">
      <w:pPr>
        <w:spacing w:after="0" w:line="240" w:lineRule="auto"/>
      </w:pPr>
    </w:p>
    <w:p w14:paraId="28CC3224" w14:textId="795C701A" w:rsidR="00AB1326" w:rsidRDefault="00AB1326" w:rsidP="005579A1">
      <w:pPr>
        <w:ind w:left="1800"/>
      </w:pPr>
      <w:r>
        <w:tab/>
      </w:r>
    </w:p>
    <w:p w14:paraId="7E2CECD6" w14:textId="685B8F5B" w:rsidR="006466FB" w:rsidRPr="00970A9F" w:rsidRDefault="00970A9F" w:rsidP="00970A9F">
      <w:pPr>
        <w:rPr>
          <w:b/>
          <w:bCs/>
          <w:i/>
          <w:iCs/>
        </w:rPr>
      </w:pPr>
      <w:r w:rsidRPr="00970A9F">
        <w:rPr>
          <w:b/>
          <w:bCs/>
          <w:i/>
          <w:iCs/>
        </w:rPr>
        <w:t>Q: I have more questions</w:t>
      </w:r>
      <w:r>
        <w:rPr>
          <w:b/>
          <w:bCs/>
          <w:i/>
          <w:iCs/>
        </w:rPr>
        <w:t xml:space="preserve"> OR I need further support</w:t>
      </w:r>
      <w:r w:rsidRPr="00970A9F">
        <w:rPr>
          <w:b/>
          <w:bCs/>
          <w:i/>
          <w:iCs/>
        </w:rPr>
        <w:t xml:space="preserve">, who can I contact? </w:t>
      </w:r>
    </w:p>
    <w:p w14:paraId="0DE78D4D" w14:textId="0E1B627C" w:rsidR="00970A9F" w:rsidRDefault="00970A9F" w:rsidP="00970A9F">
      <w:r>
        <w:tab/>
        <w:t xml:space="preserve">R1: Sarah Rogala </w:t>
      </w:r>
      <w:hyperlink r:id="rId16" w:history="1">
        <w:r w:rsidRPr="00082FFD">
          <w:rPr>
            <w:rStyle w:val="Hyperlink"/>
          </w:rPr>
          <w:t>sarah.rogala2@dshs.wa.gov</w:t>
        </w:r>
      </w:hyperlink>
      <w:r>
        <w:t xml:space="preserve"> </w:t>
      </w:r>
    </w:p>
    <w:p w14:paraId="17842E0F" w14:textId="746C848E" w:rsidR="00970A9F" w:rsidRDefault="00970A9F" w:rsidP="00970A9F">
      <w:r>
        <w:tab/>
        <w:t xml:space="preserve">R2: Laura Botero </w:t>
      </w:r>
      <w:hyperlink r:id="rId17" w:history="1">
        <w:r w:rsidRPr="00082FFD">
          <w:rPr>
            <w:rStyle w:val="Hyperlink"/>
          </w:rPr>
          <w:t>laura.botero@dshs.wa.gov</w:t>
        </w:r>
      </w:hyperlink>
      <w:r>
        <w:t xml:space="preserve"> </w:t>
      </w:r>
    </w:p>
    <w:p w14:paraId="51188D6F" w14:textId="342096D5" w:rsidR="00970A9F" w:rsidRDefault="00970A9F" w:rsidP="00970A9F">
      <w:r>
        <w:tab/>
        <w:t xml:space="preserve">R3: Genevieve Boyle </w:t>
      </w:r>
      <w:hyperlink r:id="rId18" w:history="1">
        <w:r w:rsidRPr="00082FFD">
          <w:rPr>
            <w:rStyle w:val="Hyperlink"/>
          </w:rPr>
          <w:t>genevieve.boyle@dshs.wa.gov</w:t>
        </w:r>
      </w:hyperlink>
      <w:r>
        <w:t xml:space="preserve"> </w:t>
      </w:r>
    </w:p>
    <w:p w14:paraId="69E1F8BD" w14:textId="609C03A0" w:rsidR="006466FB" w:rsidRDefault="006466FB" w:rsidP="00CF4097">
      <w:pPr>
        <w:ind w:left="360"/>
      </w:pPr>
    </w:p>
    <w:p w14:paraId="19989531" w14:textId="5589E33F" w:rsidR="006466FB" w:rsidRDefault="006466FB" w:rsidP="00CF4097">
      <w:pPr>
        <w:ind w:left="360"/>
      </w:pPr>
    </w:p>
    <w:p w14:paraId="58AF24D9" w14:textId="3178CDDE" w:rsidR="006466FB" w:rsidRDefault="006466FB" w:rsidP="00CF4097">
      <w:pPr>
        <w:ind w:left="360"/>
      </w:pPr>
    </w:p>
    <w:p w14:paraId="303AE37D" w14:textId="2A257BEF" w:rsidR="006466FB" w:rsidRDefault="006466FB" w:rsidP="000738B1"/>
    <w:p w14:paraId="1F69CD07" w14:textId="77777777" w:rsidR="00DC28FE" w:rsidRPr="00DC28FE" w:rsidRDefault="00DC28FE" w:rsidP="00DC28FE"/>
    <w:p w14:paraId="33C63D2E" w14:textId="77777777" w:rsidR="00DC28FE" w:rsidRPr="00DC28FE" w:rsidRDefault="00DC28FE" w:rsidP="00DC28FE"/>
    <w:p w14:paraId="5FE6CF4C" w14:textId="77777777" w:rsidR="00DC28FE" w:rsidRPr="00DC28FE" w:rsidRDefault="00DC28FE" w:rsidP="00DC28FE"/>
    <w:p w14:paraId="30283BE6" w14:textId="77777777" w:rsidR="00DC28FE" w:rsidRPr="00DC28FE" w:rsidRDefault="00DC28FE" w:rsidP="00DC28FE"/>
    <w:p w14:paraId="07BD0848" w14:textId="77777777" w:rsidR="00DC28FE" w:rsidRPr="00DC28FE" w:rsidRDefault="00DC28FE" w:rsidP="00DC28FE"/>
    <w:p w14:paraId="0C9CA65A" w14:textId="77777777" w:rsidR="00DC28FE" w:rsidRPr="00DC28FE" w:rsidRDefault="00DC28FE" w:rsidP="00DC28FE"/>
    <w:p w14:paraId="3CF5BEA9" w14:textId="77777777" w:rsidR="00DC28FE" w:rsidRPr="00DC28FE" w:rsidRDefault="00DC28FE" w:rsidP="00DC28FE"/>
    <w:p w14:paraId="2BB57AAE" w14:textId="77777777" w:rsidR="00DC28FE" w:rsidRPr="00DC28FE" w:rsidRDefault="00DC28FE" w:rsidP="00DC28FE"/>
    <w:p w14:paraId="12516300" w14:textId="77777777" w:rsidR="00DC28FE" w:rsidRPr="00DC28FE" w:rsidRDefault="00DC28FE" w:rsidP="00DC28FE"/>
    <w:p w14:paraId="283A45C0" w14:textId="77777777" w:rsidR="00DC28FE" w:rsidRPr="00DC28FE" w:rsidRDefault="00DC28FE" w:rsidP="00DC28FE"/>
    <w:p w14:paraId="39BEC2DC" w14:textId="77777777" w:rsidR="00DC28FE" w:rsidRPr="00DC28FE" w:rsidRDefault="00DC28FE" w:rsidP="00DC28FE"/>
    <w:p w14:paraId="30EF53DC" w14:textId="77777777" w:rsidR="00DC28FE" w:rsidRPr="00DC28FE" w:rsidRDefault="00DC28FE" w:rsidP="00DC28FE"/>
    <w:p w14:paraId="4E9CFE30" w14:textId="77777777" w:rsidR="00DC28FE" w:rsidRPr="00DC28FE" w:rsidRDefault="00DC28FE" w:rsidP="00DC28FE"/>
    <w:p w14:paraId="0DA86405" w14:textId="77777777" w:rsidR="00DC28FE" w:rsidRPr="00DC28FE" w:rsidRDefault="00DC28FE" w:rsidP="00DC28FE">
      <w:pPr>
        <w:ind w:firstLine="720"/>
      </w:pPr>
    </w:p>
    <w:sectPr w:rsidR="00DC28FE" w:rsidRPr="00DC28FE" w:rsidSect="00AA1CEC">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EAEDE" w14:textId="77777777" w:rsidR="003802F0" w:rsidRDefault="003802F0" w:rsidP="003802F0">
      <w:pPr>
        <w:spacing w:after="0" w:line="240" w:lineRule="auto"/>
      </w:pPr>
      <w:r>
        <w:separator/>
      </w:r>
    </w:p>
  </w:endnote>
  <w:endnote w:type="continuationSeparator" w:id="0">
    <w:p w14:paraId="7B164239" w14:textId="77777777" w:rsidR="003802F0" w:rsidRDefault="003802F0" w:rsidP="00380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8B5A" w14:textId="0ECF4CE1" w:rsidR="003802F0" w:rsidRDefault="00DC28FE">
    <w:pPr>
      <w:pStyle w:val="Footer"/>
    </w:pPr>
    <w:r>
      <w:t>7.24.2023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0FD02" w14:textId="77777777" w:rsidR="003802F0" w:rsidRDefault="003802F0" w:rsidP="003802F0">
      <w:pPr>
        <w:spacing w:after="0" w:line="240" w:lineRule="auto"/>
      </w:pPr>
      <w:r>
        <w:separator/>
      </w:r>
    </w:p>
  </w:footnote>
  <w:footnote w:type="continuationSeparator" w:id="0">
    <w:p w14:paraId="307E6F6D" w14:textId="77777777" w:rsidR="003802F0" w:rsidRDefault="003802F0" w:rsidP="003802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79F1"/>
    <w:multiLevelType w:val="hybridMultilevel"/>
    <w:tmpl w:val="1688A10E"/>
    <w:lvl w:ilvl="0" w:tplc="F7BA5CF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22942"/>
    <w:multiLevelType w:val="hybridMultilevel"/>
    <w:tmpl w:val="CFE877F6"/>
    <w:lvl w:ilvl="0" w:tplc="04090005">
      <w:start w:val="1"/>
      <w:numFmt w:val="bullet"/>
      <w:lvlText w:val=""/>
      <w:lvlJc w:val="left"/>
      <w:pPr>
        <w:ind w:left="715" w:hanging="360"/>
      </w:pPr>
      <w:rPr>
        <w:rFonts w:ascii="Wingdings" w:hAnsi="Wingdings" w:hint="default"/>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 w15:restartNumberingAfterBreak="0">
    <w:nsid w:val="24074F84"/>
    <w:multiLevelType w:val="hybridMultilevel"/>
    <w:tmpl w:val="783867F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4A5791B"/>
    <w:multiLevelType w:val="hybridMultilevel"/>
    <w:tmpl w:val="BAEED6B4"/>
    <w:lvl w:ilvl="0" w:tplc="7534BBAC">
      <w:start w:val="1"/>
      <w:numFmt w:val="bullet"/>
      <w:lvlText w:val="•"/>
      <w:lvlJc w:val="left"/>
      <w:pPr>
        <w:tabs>
          <w:tab w:val="num" w:pos="720"/>
        </w:tabs>
        <w:ind w:left="720" w:hanging="360"/>
      </w:pPr>
      <w:rPr>
        <w:rFonts w:ascii="Arial" w:hAnsi="Arial" w:hint="default"/>
      </w:rPr>
    </w:lvl>
    <w:lvl w:ilvl="1" w:tplc="6C2C65E6" w:tentative="1">
      <w:start w:val="1"/>
      <w:numFmt w:val="bullet"/>
      <w:lvlText w:val="•"/>
      <w:lvlJc w:val="left"/>
      <w:pPr>
        <w:tabs>
          <w:tab w:val="num" w:pos="1440"/>
        </w:tabs>
        <w:ind w:left="1440" w:hanging="360"/>
      </w:pPr>
      <w:rPr>
        <w:rFonts w:ascii="Arial" w:hAnsi="Arial" w:hint="default"/>
      </w:rPr>
    </w:lvl>
    <w:lvl w:ilvl="2" w:tplc="8634018E" w:tentative="1">
      <w:start w:val="1"/>
      <w:numFmt w:val="bullet"/>
      <w:lvlText w:val="•"/>
      <w:lvlJc w:val="left"/>
      <w:pPr>
        <w:tabs>
          <w:tab w:val="num" w:pos="2160"/>
        </w:tabs>
        <w:ind w:left="2160" w:hanging="360"/>
      </w:pPr>
      <w:rPr>
        <w:rFonts w:ascii="Arial" w:hAnsi="Arial" w:hint="default"/>
      </w:rPr>
    </w:lvl>
    <w:lvl w:ilvl="3" w:tplc="0BF620BA" w:tentative="1">
      <w:start w:val="1"/>
      <w:numFmt w:val="bullet"/>
      <w:lvlText w:val="•"/>
      <w:lvlJc w:val="left"/>
      <w:pPr>
        <w:tabs>
          <w:tab w:val="num" w:pos="2880"/>
        </w:tabs>
        <w:ind w:left="2880" w:hanging="360"/>
      </w:pPr>
      <w:rPr>
        <w:rFonts w:ascii="Arial" w:hAnsi="Arial" w:hint="default"/>
      </w:rPr>
    </w:lvl>
    <w:lvl w:ilvl="4" w:tplc="07582154" w:tentative="1">
      <w:start w:val="1"/>
      <w:numFmt w:val="bullet"/>
      <w:lvlText w:val="•"/>
      <w:lvlJc w:val="left"/>
      <w:pPr>
        <w:tabs>
          <w:tab w:val="num" w:pos="3600"/>
        </w:tabs>
        <w:ind w:left="3600" w:hanging="360"/>
      </w:pPr>
      <w:rPr>
        <w:rFonts w:ascii="Arial" w:hAnsi="Arial" w:hint="default"/>
      </w:rPr>
    </w:lvl>
    <w:lvl w:ilvl="5" w:tplc="EE70DBCA" w:tentative="1">
      <w:start w:val="1"/>
      <w:numFmt w:val="bullet"/>
      <w:lvlText w:val="•"/>
      <w:lvlJc w:val="left"/>
      <w:pPr>
        <w:tabs>
          <w:tab w:val="num" w:pos="4320"/>
        </w:tabs>
        <w:ind w:left="4320" w:hanging="360"/>
      </w:pPr>
      <w:rPr>
        <w:rFonts w:ascii="Arial" w:hAnsi="Arial" w:hint="default"/>
      </w:rPr>
    </w:lvl>
    <w:lvl w:ilvl="6" w:tplc="6764EC96" w:tentative="1">
      <w:start w:val="1"/>
      <w:numFmt w:val="bullet"/>
      <w:lvlText w:val="•"/>
      <w:lvlJc w:val="left"/>
      <w:pPr>
        <w:tabs>
          <w:tab w:val="num" w:pos="5040"/>
        </w:tabs>
        <w:ind w:left="5040" w:hanging="360"/>
      </w:pPr>
      <w:rPr>
        <w:rFonts w:ascii="Arial" w:hAnsi="Arial" w:hint="default"/>
      </w:rPr>
    </w:lvl>
    <w:lvl w:ilvl="7" w:tplc="E334BDCE" w:tentative="1">
      <w:start w:val="1"/>
      <w:numFmt w:val="bullet"/>
      <w:lvlText w:val="•"/>
      <w:lvlJc w:val="left"/>
      <w:pPr>
        <w:tabs>
          <w:tab w:val="num" w:pos="5760"/>
        </w:tabs>
        <w:ind w:left="5760" w:hanging="360"/>
      </w:pPr>
      <w:rPr>
        <w:rFonts w:ascii="Arial" w:hAnsi="Arial" w:hint="default"/>
      </w:rPr>
    </w:lvl>
    <w:lvl w:ilvl="8" w:tplc="260019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EC20F9"/>
    <w:multiLevelType w:val="hybridMultilevel"/>
    <w:tmpl w:val="C568D2B8"/>
    <w:lvl w:ilvl="0" w:tplc="95C673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5">
      <w:start w:val="1"/>
      <w:numFmt w:val="bullet"/>
      <w:lvlText w:val=""/>
      <w:lvlJc w:val="left"/>
      <w:pPr>
        <w:ind w:left="2520" w:hanging="360"/>
      </w:pPr>
      <w:rPr>
        <w:rFonts w:ascii="Wingdings" w:hAnsi="Wingding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9F4848"/>
    <w:multiLevelType w:val="hybridMultilevel"/>
    <w:tmpl w:val="84BA33F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4B3A2F58"/>
    <w:multiLevelType w:val="hybridMultilevel"/>
    <w:tmpl w:val="605AEFD2"/>
    <w:lvl w:ilvl="0" w:tplc="66B6DA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E87817"/>
    <w:multiLevelType w:val="hybridMultilevel"/>
    <w:tmpl w:val="0158F6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AA69A4"/>
    <w:multiLevelType w:val="hybridMultilevel"/>
    <w:tmpl w:val="4854156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903371752">
    <w:abstractNumId w:val="6"/>
  </w:num>
  <w:num w:numId="2" w16cid:durableId="2061636490">
    <w:abstractNumId w:val="7"/>
  </w:num>
  <w:num w:numId="3" w16cid:durableId="1509247770">
    <w:abstractNumId w:val="1"/>
  </w:num>
  <w:num w:numId="4" w16cid:durableId="1513911071">
    <w:abstractNumId w:val="0"/>
  </w:num>
  <w:num w:numId="5" w16cid:durableId="1160653652">
    <w:abstractNumId w:val="4"/>
  </w:num>
  <w:num w:numId="6" w16cid:durableId="2062096748">
    <w:abstractNumId w:val="5"/>
  </w:num>
  <w:num w:numId="7" w16cid:durableId="89203906">
    <w:abstractNumId w:val="2"/>
  </w:num>
  <w:num w:numId="8" w16cid:durableId="1816802449">
    <w:abstractNumId w:val="8"/>
  </w:num>
  <w:num w:numId="9" w16cid:durableId="1267233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5D9"/>
    <w:rsid w:val="00033BCF"/>
    <w:rsid w:val="00046BC2"/>
    <w:rsid w:val="00046DF5"/>
    <w:rsid w:val="000738B1"/>
    <w:rsid w:val="000A68F8"/>
    <w:rsid w:val="000B77E7"/>
    <w:rsid w:val="000D1358"/>
    <w:rsid w:val="000E25F5"/>
    <w:rsid w:val="001041E2"/>
    <w:rsid w:val="0017215D"/>
    <w:rsid w:val="0019206C"/>
    <w:rsid w:val="001D54B8"/>
    <w:rsid w:val="002239BC"/>
    <w:rsid w:val="002308E1"/>
    <w:rsid w:val="00256AAB"/>
    <w:rsid w:val="0026397D"/>
    <w:rsid w:val="00296774"/>
    <w:rsid w:val="002C248F"/>
    <w:rsid w:val="002E3B4E"/>
    <w:rsid w:val="00344A0E"/>
    <w:rsid w:val="00367DF4"/>
    <w:rsid w:val="003802F0"/>
    <w:rsid w:val="003C31DF"/>
    <w:rsid w:val="00417C16"/>
    <w:rsid w:val="0045259C"/>
    <w:rsid w:val="00484FD5"/>
    <w:rsid w:val="004A21F9"/>
    <w:rsid w:val="00543207"/>
    <w:rsid w:val="005579A1"/>
    <w:rsid w:val="00576E9F"/>
    <w:rsid w:val="005843B8"/>
    <w:rsid w:val="005B0D79"/>
    <w:rsid w:val="005D7E40"/>
    <w:rsid w:val="005F786E"/>
    <w:rsid w:val="0061238C"/>
    <w:rsid w:val="006316A0"/>
    <w:rsid w:val="006335D9"/>
    <w:rsid w:val="006466FB"/>
    <w:rsid w:val="006B5D2E"/>
    <w:rsid w:val="006B65DB"/>
    <w:rsid w:val="006F6AFB"/>
    <w:rsid w:val="00761E37"/>
    <w:rsid w:val="0077711E"/>
    <w:rsid w:val="007D32CF"/>
    <w:rsid w:val="0080239A"/>
    <w:rsid w:val="008075CE"/>
    <w:rsid w:val="00824B96"/>
    <w:rsid w:val="00831FB2"/>
    <w:rsid w:val="008A074C"/>
    <w:rsid w:val="008B58F1"/>
    <w:rsid w:val="008C4D07"/>
    <w:rsid w:val="008F165B"/>
    <w:rsid w:val="00900CE3"/>
    <w:rsid w:val="0090517A"/>
    <w:rsid w:val="009638FF"/>
    <w:rsid w:val="00970A9F"/>
    <w:rsid w:val="009A232E"/>
    <w:rsid w:val="009A60AA"/>
    <w:rsid w:val="00A63864"/>
    <w:rsid w:val="00AA1CEC"/>
    <w:rsid w:val="00AB1326"/>
    <w:rsid w:val="00B20344"/>
    <w:rsid w:val="00B846BE"/>
    <w:rsid w:val="00C46274"/>
    <w:rsid w:val="00C537ED"/>
    <w:rsid w:val="00CA3526"/>
    <w:rsid w:val="00CB79D9"/>
    <w:rsid w:val="00CF4097"/>
    <w:rsid w:val="00D220E2"/>
    <w:rsid w:val="00D46EEF"/>
    <w:rsid w:val="00DC28FE"/>
    <w:rsid w:val="00E35587"/>
    <w:rsid w:val="00E47217"/>
    <w:rsid w:val="00E800F7"/>
    <w:rsid w:val="00F15112"/>
    <w:rsid w:val="00FB66F2"/>
    <w:rsid w:val="00FF1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F8EDBA"/>
  <w15:docId w15:val="{D2FF2581-217A-462B-83CC-BE119C4B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20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20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33B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274"/>
    <w:pPr>
      <w:ind w:left="720"/>
      <w:contextualSpacing/>
    </w:pPr>
  </w:style>
  <w:style w:type="paragraph" w:styleId="NormalWeb">
    <w:name w:val="Normal (Web)"/>
    <w:basedOn w:val="Normal"/>
    <w:uiPriority w:val="99"/>
    <w:semiHidden/>
    <w:unhideWhenUsed/>
    <w:rsid w:val="008C4D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D7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4A0E"/>
    <w:rPr>
      <w:color w:val="0563C1"/>
      <w:u w:val="single"/>
    </w:rPr>
  </w:style>
  <w:style w:type="character" w:styleId="UnresolvedMention">
    <w:name w:val="Unresolved Mention"/>
    <w:basedOn w:val="DefaultParagraphFont"/>
    <w:uiPriority w:val="99"/>
    <w:semiHidden/>
    <w:unhideWhenUsed/>
    <w:rsid w:val="005F786E"/>
    <w:rPr>
      <w:color w:val="605E5C"/>
      <w:shd w:val="clear" w:color="auto" w:fill="E1DFDD"/>
    </w:rPr>
  </w:style>
  <w:style w:type="character" w:styleId="FollowedHyperlink">
    <w:name w:val="FollowedHyperlink"/>
    <w:basedOn w:val="DefaultParagraphFont"/>
    <w:uiPriority w:val="99"/>
    <w:semiHidden/>
    <w:unhideWhenUsed/>
    <w:rsid w:val="005F786E"/>
    <w:rPr>
      <w:color w:val="954F72" w:themeColor="followedHyperlink"/>
      <w:u w:val="single"/>
    </w:rPr>
  </w:style>
  <w:style w:type="character" w:styleId="CommentReference">
    <w:name w:val="annotation reference"/>
    <w:basedOn w:val="DefaultParagraphFont"/>
    <w:uiPriority w:val="99"/>
    <w:semiHidden/>
    <w:unhideWhenUsed/>
    <w:rsid w:val="0061238C"/>
    <w:rPr>
      <w:sz w:val="16"/>
      <w:szCs w:val="16"/>
    </w:rPr>
  </w:style>
  <w:style w:type="paragraph" w:styleId="CommentText">
    <w:name w:val="annotation text"/>
    <w:basedOn w:val="Normal"/>
    <w:link w:val="CommentTextChar"/>
    <w:uiPriority w:val="99"/>
    <w:semiHidden/>
    <w:unhideWhenUsed/>
    <w:rsid w:val="0061238C"/>
    <w:pPr>
      <w:spacing w:line="240" w:lineRule="auto"/>
    </w:pPr>
    <w:rPr>
      <w:sz w:val="20"/>
      <w:szCs w:val="20"/>
    </w:rPr>
  </w:style>
  <w:style w:type="character" w:customStyle="1" w:styleId="CommentTextChar">
    <w:name w:val="Comment Text Char"/>
    <w:basedOn w:val="DefaultParagraphFont"/>
    <w:link w:val="CommentText"/>
    <w:uiPriority w:val="99"/>
    <w:semiHidden/>
    <w:rsid w:val="0061238C"/>
    <w:rPr>
      <w:sz w:val="20"/>
      <w:szCs w:val="20"/>
    </w:rPr>
  </w:style>
  <w:style w:type="paragraph" w:styleId="CommentSubject">
    <w:name w:val="annotation subject"/>
    <w:basedOn w:val="CommentText"/>
    <w:next w:val="CommentText"/>
    <w:link w:val="CommentSubjectChar"/>
    <w:uiPriority w:val="99"/>
    <w:semiHidden/>
    <w:unhideWhenUsed/>
    <w:rsid w:val="0061238C"/>
    <w:rPr>
      <w:b/>
      <w:bCs/>
    </w:rPr>
  </w:style>
  <w:style w:type="character" w:customStyle="1" w:styleId="CommentSubjectChar">
    <w:name w:val="Comment Subject Char"/>
    <w:basedOn w:val="CommentTextChar"/>
    <w:link w:val="CommentSubject"/>
    <w:uiPriority w:val="99"/>
    <w:semiHidden/>
    <w:rsid w:val="0061238C"/>
    <w:rPr>
      <w:b/>
      <w:bCs/>
      <w:sz w:val="20"/>
      <w:szCs w:val="20"/>
    </w:rPr>
  </w:style>
  <w:style w:type="character" w:styleId="Strong">
    <w:name w:val="Strong"/>
    <w:basedOn w:val="DefaultParagraphFont"/>
    <w:uiPriority w:val="22"/>
    <w:qFormat/>
    <w:rsid w:val="0045259C"/>
    <w:rPr>
      <w:b/>
      <w:bCs/>
    </w:rPr>
  </w:style>
  <w:style w:type="paragraph" w:styleId="Header">
    <w:name w:val="header"/>
    <w:basedOn w:val="Normal"/>
    <w:link w:val="HeaderChar"/>
    <w:rsid w:val="00E800F7"/>
    <w:pPr>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E800F7"/>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033BCF"/>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220E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20E2"/>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380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2144">
      <w:bodyDiv w:val="1"/>
      <w:marLeft w:val="0"/>
      <w:marRight w:val="0"/>
      <w:marTop w:val="0"/>
      <w:marBottom w:val="0"/>
      <w:divBdr>
        <w:top w:val="none" w:sz="0" w:space="0" w:color="auto"/>
        <w:left w:val="none" w:sz="0" w:space="0" w:color="auto"/>
        <w:bottom w:val="none" w:sz="0" w:space="0" w:color="auto"/>
        <w:right w:val="none" w:sz="0" w:space="0" w:color="auto"/>
      </w:divBdr>
    </w:div>
    <w:div w:id="313871976">
      <w:bodyDiv w:val="1"/>
      <w:marLeft w:val="0"/>
      <w:marRight w:val="0"/>
      <w:marTop w:val="0"/>
      <w:marBottom w:val="0"/>
      <w:divBdr>
        <w:top w:val="none" w:sz="0" w:space="0" w:color="auto"/>
        <w:left w:val="none" w:sz="0" w:space="0" w:color="auto"/>
        <w:bottom w:val="none" w:sz="0" w:space="0" w:color="auto"/>
        <w:right w:val="none" w:sz="0" w:space="0" w:color="auto"/>
      </w:divBdr>
      <w:divsChild>
        <w:div w:id="556672383">
          <w:marLeft w:val="547"/>
          <w:marRight w:val="0"/>
          <w:marTop w:val="154"/>
          <w:marBottom w:val="0"/>
          <w:divBdr>
            <w:top w:val="none" w:sz="0" w:space="0" w:color="auto"/>
            <w:left w:val="none" w:sz="0" w:space="0" w:color="auto"/>
            <w:bottom w:val="none" w:sz="0" w:space="0" w:color="auto"/>
            <w:right w:val="none" w:sz="0" w:space="0" w:color="auto"/>
          </w:divBdr>
        </w:div>
        <w:div w:id="1917738111">
          <w:marLeft w:val="547"/>
          <w:marRight w:val="0"/>
          <w:marTop w:val="154"/>
          <w:marBottom w:val="0"/>
          <w:divBdr>
            <w:top w:val="none" w:sz="0" w:space="0" w:color="auto"/>
            <w:left w:val="none" w:sz="0" w:space="0" w:color="auto"/>
            <w:bottom w:val="none" w:sz="0" w:space="0" w:color="auto"/>
            <w:right w:val="none" w:sz="0" w:space="0" w:color="auto"/>
          </w:divBdr>
        </w:div>
      </w:divsChild>
    </w:div>
    <w:div w:id="838733073">
      <w:bodyDiv w:val="1"/>
      <w:marLeft w:val="0"/>
      <w:marRight w:val="0"/>
      <w:marTop w:val="0"/>
      <w:marBottom w:val="0"/>
      <w:divBdr>
        <w:top w:val="none" w:sz="0" w:space="0" w:color="auto"/>
        <w:left w:val="none" w:sz="0" w:space="0" w:color="auto"/>
        <w:bottom w:val="none" w:sz="0" w:space="0" w:color="auto"/>
        <w:right w:val="none" w:sz="0" w:space="0" w:color="auto"/>
      </w:divBdr>
    </w:div>
    <w:div w:id="1841114334">
      <w:bodyDiv w:val="1"/>
      <w:marLeft w:val="0"/>
      <w:marRight w:val="0"/>
      <w:marTop w:val="0"/>
      <w:marBottom w:val="0"/>
      <w:divBdr>
        <w:top w:val="none" w:sz="0" w:space="0" w:color="auto"/>
        <w:left w:val="none" w:sz="0" w:space="0" w:color="auto"/>
        <w:bottom w:val="none" w:sz="0" w:space="0" w:color="auto"/>
        <w:right w:val="none" w:sz="0" w:space="0" w:color="auto"/>
      </w:divBdr>
    </w:div>
    <w:div w:id="1977954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mailto:genevieve.boyle@dshs.wa.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mailto:laura.botero@dshs.wa.gov" TargetMode="External"/><Relationship Id="rId2" Type="http://schemas.openxmlformats.org/officeDocument/2006/relationships/customXml" Target="../customXml/item2.xml"/><Relationship Id="rId16" Type="http://schemas.openxmlformats.org/officeDocument/2006/relationships/hyperlink" Target="mailto:sarah.rogala2@dshs.wa.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view.officeapps.live.com/op/view.aspx?src=https%3A%2F%2Fwww.dshs.wa.gov%2Fsites%2Fdefault%2Ffiles%2FALTSA%2Fhcs%2Fdocuments%2FLTCManual%2FChapter%252022.doc&amp;wdOrigin=BROWSELIN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ntra.altsa.dshs.wa.gov/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81D5BB18EF7E4D86B908B7D4710272" ma:contentTypeVersion="5" ma:contentTypeDescription="Create a new document." ma:contentTypeScope="" ma:versionID="a590761c219b2d80f6060c162c0831ff">
  <xsd:schema xmlns:xsd="http://www.w3.org/2001/XMLSchema" xmlns:xs="http://www.w3.org/2001/XMLSchema" xmlns:p="http://schemas.microsoft.com/office/2006/metadata/properties" xmlns:ns3="dce7e977-5f21-4f4b-9f52-c76fd1cbc0cb" xmlns:ns4="bf64809f-3013-4653-b7fe-ad00610b40b0" targetNamespace="http://schemas.microsoft.com/office/2006/metadata/properties" ma:root="true" ma:fieldsID="12197dcf41b364647a5028aa81a141db" ns3:_="" ns4:_="">
    <xsd:import namespace="dce7e977-5f21-4f4b-9f52-c76fd1cbc0cb"/>
    <xsd:import namespace="bf64809f-3013-4653-b7fe-ad00610b40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e977-5f21-4f4b-9f52-c76fd1cbc0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64809f-3013-4653-b7fe-ad00610b40b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DE8F6E-4C19-4F87-B644-43A12919C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e977-5f21-4f4b-9f52-c76fd1cbc0cb"/>
    <ds:schemaRef ds:uri="bf64809f-3013-4653-b7fe-ad00610b4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1D5A8-0369-44BF-B0E0-01CC36C19447}">
  <ds:schemaRefs>
    <ds:schemaRef ds:uri="http://schemas.microsoft.com/sharepoint/v3/contenttype/forms"/>
  </ds:schemaRefs>
</ds:datastoreItem>
</file>

<file path=customXml/itemProps3.xml><?xml version="1.0" encoding="utf-8"?>
<ds:datastoreItem xmlns:ds="http://schemas.openxmlformats.org/officeDocument/2006/customXml" ds:itemID="{575F64A0-4ACA-4C69-A800-E476D6E220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Botero, Laura (DSHS/ALTSA/HCS)</dc:creator>
  <cp:keywords/>
  <dc:description/>
  <cp:lastModifiedBy>Botero, Laura (DSHS/ALTSA/HCS)</cp:lastModifiedBy>
  <cp:revision>5</cp:revision>
  <dcterms:created xsi:type="dcterms:W3CDTF">2022-05-12T15:32:00Z</dcterms:created>
  <dcterms:modified xsi:type="dcterms:W3CDTF">2023-07-24T15:22:00Z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0x010100AC81D5BB18EF7E4D86B908B7D4710272</vt:lpwstr>
  </property>
</Properties>
</file>