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DB654" w14:textId="6BE81463" w:rsidR="005709C9" w:rsidRPr="005709C9" w:rsidRDefault="00A00138" w:rsidP="005709C9">
      <w:pPr>
        <w:jc w:val="center"/>
        <w:rPr>
          <w:b/>
          <w:bCs/>
          <w:sz w:val="32"/>
          <w:szCs w:val="32"/>
        </w:rPr>
      </w:pPr>
      <w:r>
        <w:rPr>
          <w:b/>
          <w:bCs/>
          <w:sz w:val="32"/>
          <w:szCs w:val="32"/>
        </w:rPr>
        <w:t>Private Duty Nursing</w:t>
      </w:r>
      <w:r w:rsidR="005709C9" w:rsidRPr="005709C9">
        <w:rPr>
          <w:b/>
          <w:bCs/>
          <w:sz w:val="32"/>
          <w:szCs w:val="32"/>
        </w:rPr>
        <w:t xml:space="preserve"> Meeting </w:t>
      </w:r>
      <w:r w:rsidR="00723639">
        <w:rPr>
          <w:b/>
          <w:bCs/>
          <w:sz w:val="32"/>
          <w:szCs w:val="32"/>
        </w:rPr>
        <w:t>3</w:t>
      </w:r>
      <w:r w:rsidR="005709C9" w:rsidRPr="005709C9">
        <w:rPr>
          <w:b/>
          <w:bCs/>
          <w:sz w:val="32"/>
          <w:szCs w:val="32"/>
        </w:rPr>
        <w:t>/</w:t>
      </w:r>
      <w:r w:rsidR="00723639">
        <w:rPr>
          <w:b/>
          <w:bCs/>
          <w:sz w:val="32"/>
          <w:szCs w:val="32"/>
        </w:rPr>
        <w:t>19</w:t>
      </w:r>
      <w:r w:rsidR="005709C9" w:rsidRPr="005709C9">
        <w:rPr>
          <w:b/>
          <w:bCs/>
          <w:sz w:val="32"/>
          <w:szCs w:val="32"/>
        </w:rPr>
        <w:t>/202</w:t>
      </w:r>
      <w:r w:rsidR="00723639">
        <w:rPr>
          <w:b/>
          <w:bCs/>
          <w:sz w:val="32"/>
          <w:szCs w:val="32"/>
        </w:rPr>
        <w:t>4</w:t>
      </w:r>
    </w:p>
    <w:p w14:paraId="319A4096" w14:textId="77777777" w:rsidR="00132D2A" w:rsidRPr="001A4A16" w:rsidRDefault="00132D2A" w:rsidP="001A4A16">
      <w:pPr>
        <w:jc w:val="center"/>
        <w:rPr>
          <w:b/>
          <w:bCs/>
          <w:sz w:val="28"/>
          <w:szCs w:val="28"/>
          <w:u w:val="single"/>
        </w:rPr>
      </w:pPr>
    </w:p>
    <w:p w14:paraId="6D584B3F" w14:textId="6F4BAA64" w:rsidR="00093ECA" w:rsidRDefault="00132D2A" w:rsidP="00A00138">
      <w:r w:rsidRPr="005709C9">
        <w:rPr>
          <w:b/>
          <w:bCs/>
        </w:rPr>
        <w:t xml:space="preserve">ALTSA </w:t>
      </w:r>
      <w:r w:rsidR="00A00138">
        <w:rPr>
          <w:b/>
          <w:bCs/>
        </w:rPr>
        <w:t>Private Duty Nursing</w:t>
      </w:r>
      <w:r w:rsidRPr="005709C9">
        <w:rPr>
          <w:b/>
          <w:bCs/>
        </w:rPr>
        <w:t xml:space="preserve"> </w:t>
      </w:r>
      <w:r w:rsidR="00F357A7" w:rsidRPr="005709C9">
        <w:rPr>
          <w:b/>
          <w:bCs/>
        </w:rPr>
        <w:t>W</w:t>
      </w:r>
      <w:r w:rsidRPr="005709C9">
        <w:rPr>
          <w:b/>
          <w:bCs/>
        </w:rPr>
        <w:t>ebsite:</w:t>
      </w:r>
      <w:r>
        <w:rPr>
          <w:b/>
          <w:bCs/>
        </w:rPr>
        <w:t xml:space="preserve"> </w:t>
      </w:r>
      <w:hyperlink r:id="rId5" w:history="1">
        <w:r w:rsidR="00A00138" w:rsidRPr="004563D8">
          <w:rPr>
            <w:rStyle w:val="Hyperlink"/>
          </w:rPr>
          <w:t>https://www.dshs.wa.gov/altsa/private-duty-nursing</w:t>
        </w:r>
      </w:hyperlink>
    </w:p>
    <w:p w14:paraId="14BFC5D5" w14:textId="172E9ED4" w:rsidR="006D0830" w:rsidRPr="00805CF2" w:rsidRDefault="0085063B" w:rsidP="00A00138">
      <w:pPr>
        <w:rPr>
          <w:b/>
          <w:bCs/>
          <w:sz w:val="24"/>
          <w:szCs w:val="24"/>
          <w:u w:val="single"/>
        </w:rPr>
      </w:pPr>
      <w:r w:rsidRPr="00805CF2">
        <w:rPr>
          <w:b/>
          <w:bCs/>
          <w:sz w:val="24"/>
          <w:szCs w:val="24"/>
          <w:u w:val="single"/>
        </w:rPr>
        <w:t>Contact</w:t>
      </w:r>
      <w:r w:rsidR="006D0830" w:rsidRPr="00805CF2">
        <w:rPr>
          <w:b/>
          <w:bCs/>
          <w:sz w:val="24"/>
          <w:szCs w:val="24"/>
          <w:u w:val="single"/>
        </w:rPr>
        <w:t xml:space="preserve"> Emails</w:t>
      </w:r>
    </w:p>
    <w:p w14:paraId="6ACCE4FB" w14:textId="0964CF9F" w:rsidR="0085063B" w:rsidRDefault="00A00138">
      <w:pPr>
        <w:rPr>
          <w:b/>
          <w:bCs/>
          <w:u w:val="single"/>
        </w:rPr>
      </w:pPr>
      <w:r>
        <w:rPr>
          <w:b/>
          <w:bCs/>
        </w:rPr>
        <w:t>Private Duty Nursing</w:t>
      </w:r>
      <w:r w:rsidR="006D0830">
        <w:rPr>
          <w:b/>
          <w:bCs/>
        </w:rPr>
        <w:t xml:space="preserve"> Program</w:t>
      </w:r>
      <w:r w:rsidR="0085063B" w:rsidRPr="005709C9">
        <w:rPr>
          <w:b/>
          <w:bCs/>
        </w:rPr>
        <w:t xml:space="preserve"> </w:t>
      </w:r>
      <w:r w:rsidR="003B4E6F" w:rsidRPr="005709C9">
        <w:rPr>
          <w:b/>
          <w:bCs/>
        </w:rPr>
        <w:t>E</w:t>
      </w:r>
      <w:r w:rsidR="0085063B" w:rsidRPr="005709C9">
        <w:rPr>
          <w:b/>
          <w:bCs/>
        </w:rPr>
        <w:t>mail</w:t>
      </w:r>
      <w:r w:rsidR="0085063B" w:rsidRPr="00F357A7">
        <w:rPr>
          <w:b/>
          <w:bCs/>
        </w:rPr>
        <w:t>:</w:t>
      </w:r>
      <w:r w:rsidR="0085063B" w:rsidRPr="00D873E5">
        <w:rPr>
          <w:b/>
          <w:bCs/>
        </w:rPr>
        <w:t xml:space="preserve"> </w:t>
      </w:r>
      <w:hyperlink r:id="rId6" w:history="1">
        <w:r w:rsidRPr="00A00138">
          <w:rPr>
            <w:rStyle w:val="Hyperlink"/>
          </w:rPr>
          <w:t>privatedutynursing@dshs.wa.gov</w:t>
        </w:r>
      </w:hyperlink>
      <w:r w:rsidRPr="00A00138">
        <w:tab/>
      </w:r>
    </w:p>
    <w:p w14:paraId="785407EB" w14:textId="2DD944AB" w:rsidR="0085063B" w:rsidRDefault="00A00138">
      <w:r>
        <w:rPr>
          <w:b/>
          <w:bCs/>
        </w:rPr>
        <w:t xml:space="preserve">Private Duty Nursing </w:t>
      </w:r>
      <w:r w:rsidR="0085063B" w:rsidRPr="00A067D0">
        <w:rPr>
          <w:b/>
          <w:bCs/>
        </w:rPr>
        <w:t>Program Manager</w:t>
      </w:r>
      <w:r w:rsidR="00A067D0">
        <w:rPr>
          <w:b/>
          <w:bCs/>
        </w:rPr>
        <w:t xml:space="preserve">: </w:t>
      </w:r>
      <w:r>
        <w:rPr>
          <w:b/>
          <w:bCs/>
        </w:rPr>
        <w:t>Kaila O’Dell</w:t>
      </w:r>
      <w:r w:rsidR="0085063B" w:rsidRPr="00A067D0">
        <w:rPr>
          <w:b/>
          <w:bCs/>
        </w:rPr>
        <w:t xml:space="preserve"> </w:t>
      </w:r>
      <w:r w:rsidR="00115607">
        <w:t xml:space="preserve">– </w:t>
      </w:r>
      <w:hyperlink r:id="rId7" w:history="1">
        <w:r w:rsidR="00115607" w:rsidRPr="00776165">
          <w:rPr>
            <w:rStyle w:val="Hyperlink"/>
          </w:rPr>
          <w:t>Kaila.ODell@dshs.wa.gov</w:t>
        </w:r>
      </w:hyperlink>
      <w:r w:rsidR="00115607">
        <w:t xml:space="preserve"> </w:t>
      </w:r>
    </w:p>
    <w:p w14:paraId="5A276C0E" w14:textId="4AEE971E" w:rsidR="009E7FAF" w:rsidRDefault="0085063B">
      <w:r w:rsidRPr="00A067D0">
        <w:rPr>
          <w:b/>
          <w:bCs/>
        </w:rPr>
        <w:t>DDA Nursing Services Unit Manager</w:t>
      </w:r>
      <w:r w:rsidR="00A067D0" w:rsidRPr="00A067D0">
        <w:rPr>
          <w:b/>
          <w:bCs/>
        </w:rPr>
        <w:t>:</w:t>
      </w:r>
      <w:r w:rsidRPr="00A067D0">
        <w:rPr>
          <w:b/>
          <w:bCs/>
        </w:rPr>
        <w:t xml:space="preserve"> Erika Parada</w:t>
      </w:r>
      <w:r w:rsidR="00D873E5">
        <w:t xml:space="preserve"> –</w:t>
      </w:r>
      <w:r>
        <w:t xml:space="preserve"> </w:t>
      </w:r>
      <w:hyperlink r:id="rId8" w:history="1">
        <w:r w:rsidR="003D2A12" w:rsidRPr="00594FEC">
          <w:rPr>
            <w:rStyle w:val="Hyperlink"/>
          </w:rPr>
          <w:t>Erika.Parada@dshs.wa.gov</w:t>
        </w:r>
      </w:hyperlink>
      <w:r>
        <w:t xml:space="preserve"> </w:t>
      </w:r>
    </w:p>
    <w:p w14:paraId="00B006BF" w14:textId="77777777" w:rsidR="00680EF9" w:rsidRDefault="00680EF9" w:rsidP="00C14273">
      <w:pPr>
        <w:jc w:val="center"/>
        <w:rPr>
          <w:b/>
          <w:bCs/>
          <w:sz w:val="32"/>
          <w:szCs w:val="32"/>
          <w:u w:val="single"/>
        </w:rPr>
      </w:pPr>
    </w:p>
    <w:p w14:paraId="69125BA2" w14:textId="017BAD32" w:rsidR="00C14273" w:rsidRDefault="00C14273" w:rsidP="00C14273">
      <w:pPr>
        <w:jc w:val="center"/>
      </w:pPr>
      <w:r w:rsidRPr="00D55915">
        <w:rPr>
          <w:b/>
          <w:bCs/>
          <w:sz w:val="32"/>
          <w:szCs w:val="32"/>
          <w:u w:val="single"/>
        </w:rPr>
        <w:t xml:space="preserve">Topics and Notes </w:t>
      </w:r>
    </w:p>
    <w:p w14:paraId="102093F0" w14:textId="06332F58" w:rsidR="005E657B" w:rsidRDefault="005E657B" w:rsidP="005E657B"/>
    <w:p w14:paraId="4CD80886" w14:textId="77777777" w:rsidR="005E657B" w:rsidRDefault="005E657B" w:rsidP="005E657B">
      <w:pPr>
        <w:pStyle w:val="ListParagraph"/>
        <w:numPr>
          <w:ilvl w:val="0"/>
          <w:numId w:val="7"/>
        </w:numPr>
      </w:pPr>
      <w:r w:rsidRPr="004F7C3B">
        <w:rPr>
          <w:b/>
          <w:bCs/>
        </w:rPr>
        <w:t>Upcoming Training Opportunit</w:t>
      </w:r>
      <w:r>
        <w:rPr>
          <w:b/>
          <w:bCs/>
        </w:rPr>
        <w:t>ies</w:t>
      </w:r>
      <w:r w:rsidRPr="004F7C3B">
        <w:rPr>
          <w:b/>
          <w:bCs/>
        </w:rPr>
        <w:t>:</w:t>
      </w:r>
    </w:p>
    <w:p w14:paraId="16CBC836" w14:textId="77777777" w:rsidR="005E657B" w:rsidRPr="009B25CE" w:rsidRDefault="005E657B" w:rsidP="005E657B">
      <w:pPr>
        <w:pStyle w:val="ListParagraph"/>
        <w:numPr>
          <w:ilvl w:val="1"/>
          <w:numId w:val="7"/>
        </w:numPr>
        <w:rPr>
          <w:rStyle w:val="Hyperlink"/>
          <w:color w:val="auto"/>
          <w:u w:val="none"/>
        </w:rPr>
      </w:pPr>
      <w:hyperlink r:id="rId9" w:history="1">
        <w:r>
          <w:rPr>
            <w:rStyle w:val="Hyperlink"/>
          </w:rPr>
          <w:t>UW Trach Safe Emergency Airway Management Course</w:t>
        </w:r>
      </w:hyperlink>
    </w:p>
    <w:p w14:paraId="22CC76B1" w14:textId="77777777" w:rsidR="005E657B" w:rsidRDefault="005E657B" w:rsidP="005E657B">
      <w:pPr>
        <w:pStyle w:val="ListParagraph"/>
        <w:numPr>
          <w:ilvl w:val="1"/>
          <w:numId w:val="7"/>
        </w:numPr>
      </w:pPr>
      <w:hyperlink r:id="rId10" w:history="1">
        <w:r w:rsidRPr="005304AB">
          <w:rPr>
            <w:rStyle w:val="Hyperlink"/>
          </w:rPr>
          <w:t>Wound Care Update 2023 – UW School of Nursing</w:t>
        </w:r>
      </w:hyperlink>
    </w:p>
    <w:p w14:paraId="18F22B30" w14:textId="77777777" w:rsidR="005E657B" w:rsidRDefault="005E657B" w:rsidP="005E657B">
      <w:pPr>
        <w:pStyle w:val="ListParagraph"/>
        <w:numPr>
          <w:ilvl w:val="1"/>
          <w:numId w:val="7"/>
        </w:numPr>
      </w:pPr>
      <w:r w:rsidRPr="002477C6">
        <w:t xml:space="preserve">If you are aware of any additional training opportunities, please </w:t>
      </w:r>
      <w:r>
        <w:t>share them with Kaila via email.</w:t>
      </w:r>
    </w:p>
    <w:p w14:paraId="1D6F7D79" w14:textId="10D06C0D" w:rsidR="005E657B" w:rsidRDefault="005E657B" w:rsidP="005E657B">
      <w:pPr>
        <w:pStyle w:val="ListParagraph"/>
        <w:numPr>
          <w:ilvl w:val="0"/>
          <w:numId w:val="7"/>
        </w:numPr>
      </w:pPr>
      <w:r>
        <w:rPr>
          <w:b/>
          <w:bCs/>
        </w:rPr>
        <w:t>Contract Monitoring</w:t>
      </w:r>
      <w:r>
        <w:rPr>
          <w:b/>
          <w:bCs/>
        </w:rPr>
        <w:t xml:space="preserve"> and recap of PDN Audit/Post audit next steps/Future: </w:t>
      </w:r>
      <w:r>
        <w:t xml:space="preserve">We have been doing a more in-depth contract monitoring process to ensure all PDN contractors </w:t>
      </w:r>
      <w:proofErr w:type="gramStart"/>
      <w:r>
        <w:t>are in compliance with</w:t>
      </w:r>
      <w:proofErr w:type="gramEnd"/>
      <w:r>
        <w:t xml:space="preserve"> their contract.</w:t>
      </w:r>
    </w:p>
    <w:p w14:paraId="592D44CD" w14:textId="77777777" w:rsidR="005E657B" w:rsidRDefault="005E657B" w:rsidP="005E657B">
      <w:pPr>
        <w:pStyle w:val="ListParagraph"/>
        <w:numPr>
          <w:ilvl w:val="1"/>
          <w:numId w:val="7"/>
        </w:numPr>
      </w:pPr>
      <w:r>
        <w:t>This includes background check renewals, insurance verification, and licensing checks. If you have been contacted by the department, please answer those emails in a timely manner.</w:t>
      </w:r>
    </w:p>
    <w:p w14:paraId="38B54F01" w14:textId="77777777" w:rsidR="005E657B" w:rsidRPr="002644D6" w:rsidRDefault="005E657B" w:rsidP="005E657B">
      <w:pPr>
        <w:pStyle w:val="ListParagraph"/>
        <w:numPr>
          <w:ilvl w:val="1"/>
          <w:numId w:val="7"/>
        </w:numPr>
      </w:pPr>
      <w:r>
        <w:t xml:space="preserve">If you have any questions, please contact us at </w:t>
      </w:r>
      <w:hyperlink r:id="rId11" w:history="1">
        <w:r w:rsidRPr="0059136B">
          <w:rPr>
            <w:rStyle w:val="Hyperlink"/>
          </w:rPr>
          <w:t>nursingcontracts@dshs.wa.gov</w:t>
        </w:r>
      </w:hyperlink>
      <w:r>
        <w:t xml:space="preserve"> </w:t>
      </w:r>
    </w:p>
    <w:p w14:paraId="1EA4ADBC" w14:textId="77777777" w:rsidR="005E657B" w:rsidRDefault="005E657B" w:rsidP="005E657B">
      <w:pPr>
        <w:pStyle w:val="ListParagraph"/>
        <w:numPr>
          <w:ilvl w:val="0"/>
          <w:numId w:val="7"/>
        </w:numPr>
      </w:pPr>
      <w:r>
        <w:rPr>
          <w:b/>
          <w:bCs/>
        </w:rPr>
        <w:t xml:space="preserve">RN Oversight for LPNs: </w:t>
      </w:r>
      <w:r w:rsidRPr="00634749">
        <w:t>Per WAC 388-106-1025</w:t>
      </w:r>
      <w:r>
        <w:t>,</w:t>
      </w:r>
      <w:r w:rsidRPr="00634749">
        <w:t xml:space="preserve"> LPN</w:t>
      </w:r>
      <w:r>
        <w:t>s</w:t>
      </w:r>
      <w:r w:rsidRPr="00634749">
        <w:t xml:space="preserve"> are required to have an RN who has a contract with the Medicaid agency to provide PDN services as well as meets the criteria in WAC 388-106-1040.</w:t>
      </w:r>
      <w:r>
        <w:t xml:space="preserve"> We are looking for RNs who would be interested in providing oversight.</w:t>
      </w:r>
    </w:p>
    <w:p w14:paraId="2EA9CD01" w14:textId="77777777" w:rsidR="005E657B" w:rsidRPr="00545F89" w:rsidRDefault="005E657B" w:rsidP="005E657B">
      <w:pPr>
        <w:pStyle w:val="ListParagraph"/>
        <w:numPr>
          <w:ilvl w:val="1"/>
          <w:numId w:val="7"/>
        </w:numPr>
      </w:pPr>
      <w:r w:rsidRPr="00545F89">
        <w:t>Ideally, it would be good if you were an RN that ha</w:t>
      </w:r>
      <w:r>
        <w:t xml:space="preserve">s </w:t>
      </w:r>
      <w:r w:rsidRPr="00545F89">
        <w:t>at least a few years of PDN contracting experience. However, if you are new to PDN contracting</w:t>
      </w:r>
      <w:r>
        <w:t>,</w:t>
      </w:r>
      <w:r w:rsidRPr="00545F89">
        <w:t xml:space="preserve"> please still consider. You bring value and have years of nursing experience. </w:t>
      </w:r>
    </w:p>
    <w:p w14:paraId="42D616ED" w14:textId="77777777" w:rsidR="005E657B" w:rsidRDefault="005E657B" w:rsidP="005E657B">
      <w:pPr>
        <w:spacing w:after="0"/>
        <w:jc w:val="center"/>
        <w:rPr>
          <w:rStyle w:val="Hyperlink"/>
        </w:rPr>
      </w:pPr>
      <w:r w:rsidRPr="00545F89">
        <w:t xml:space="preserve">If you are interested, please email us at </w:t>
      </w:r>
      <w:hyperlink r:id="rId12" w:history="1">
        <w:r w:rsidRPr="00545F89">
          <w:rPr>
            <w:rStyle w:val="Hyperlink"/>
          </w:rPr>
          <w:t>privatedutynursing@dshs.wa.gov</w:t>
        </w:r>
      </w:hyperlink>
    </w:p>
    <w:p w14:paraId="1D9D4D09" w14:textId="71911210" w:rsidR="009E7FAF" w:rsidRDefault="005E657B" w:rsidP="005E657B">
      <w:pPr>
        <w:pStyle w:val="ListParagraph"/>
        <w:numPr>
          <w:ilvl w:val="0"/>
          <w:numId w:val="9"/>
        </w:numPr>
        <w:spacing w:after="0"/>
      </w:pPr>
      <w:r w:rsidRPr="005E657B">
        <w:rPr>
          <w:b/>
          <w:bCs/>
        </w:rPr>
        <w:t>Review PDN forms:</w:t>
      </w:r>
      <w:r w:rsidRPr="005E657B">
        <w:rPr>
          <w:b/>
          <w:bCs/>
          <w:sz w:val="32"/>
          <w:szCs w:val="32"/>
        </w:rPr>
        <w:t xml:space="preserve">  </w:t>
      </w:r>
      <w:r w:rsidRPr="005E657B">
        <w:t>Review of PDN forms. There will be time for Q/A.</w:t>
      </w:r>
      <w:r w:rsidR="001C6C7C" w:rsidRPr="005E657B">
        <w:rPr>
          <w:b/>
          <w:bCs/>
          <w:sz w:val="32"/>
          <w:szCs w:val="32"/>
          <w:u w:val="single"/>
        </w:rPr>
        <w:br w:type="column"/>
      </w:r>
      <w:r w:rsidR="009E7FAF" w:rsidRPr="005E657B">
        <w:rPr>
          <w:b/>
          <w:bCs/>
          <w:sz w:val="32"/>
          <w:szCs w:val="32"/>
          <w:u w:val="single"/>
        </w:rPr>
        <w:lastRenderedPageBreak/>
        <w:t>Questions &amp; Answers</w:t>
      </w:r>
    </w:p>
    <w:p w14:paraId="607689A6" w14:textId="77777777" w:rsidR="009E7FAF" w:rsidRPr="00D929AD" w:rsidRDefault="009E7FAF" w:rsidP="000224BC">
      <w:pPr>
        <w:spacing w:after="0"/>
      </w:pPr>
    </w:p>
    <w:tbl>
      <w:tblPr>
        <w:tblStyle w:val="TableGrid"/>
        <w:tblW w:w="10127" w:type="dxa"/>
        <w:tblInd w:w="-455" w:type="dxa"/>
        <w:tblLayout w:type="fixed"/>
        <w:tblLook w:val="04A0" w:firstRow="1" w:lastRow="0" w:firstColumn="1" w:lastColumn="0" w:noHBand="0" w:noVBand="1"/>
      </w:tblPr>
      <w:tblGrid>
        <w:gridCol w:w="2182"/>
        <w:gridCol w:w="7945"/>
      </w:tblGrid>
      <w:tr w:rsidR="00DE504E" w14:paraId="77938ADE" w14:textId="77777777" w:rsidTr="000224BC">
        <w:trPr>
          <w:trHeight w:val="536"/>
        </w:trPr>
        <w:tc>
          <w:tcPr>
            <w:tcW w:w="2182" w:type="dxa"/>
            <w:tcBorders>
              <w:bottom w:val="single" w:sz="4" w:space="0" w:color="auto"/>
            </w:tcBorders>
          </w:tcPr>
          <w:p w14:paraId="5A8BA6CC" w14:textId="4CB0E42F" w:rsidR="00C57D8D" w:rsidRPr="00C57D8D" w:rsidRDefault="00FC0E95" w:rsidP="00C57D8D">
            <w:pPr>
              <w:jc w:val="center"/>
              <w:rPr>
                <w:b/>
                <w:bCs/>
              </w:rPr>
            </w:pPr>
            <w:r>
              <w:rPr>
                <w:b/>
                <w:bCs/>
              </w:rPr>
              <w:t>Q</w:t>
            </w:r>
            <w:r w:rsidR="00C57D8D" w:rsidRPr="00C57D8D">
              <w:rPr>
                <w:b/>
                <w:bCs/>
              </w:rPr>
              <w:t>uestion</w:t>
            </w:r>
          </w:p>
        </w:tc>
        <w:tc>
          <w:tcPr>
            <w:tcW w:w="7945" w:type="dxa"/>
            <w:tcBorders>
              <w:bottom w:val="single" w:sz="4" w:space="0" w:color="auto"/>
            </w:tcBorders>
          </w:tcPr>
          <w:p w14:paraId="3A8ABD78" w14:textId="2BF149EB" w:rsidR="00C57D8D" w:rsidRPr="00C57D8D" w:rsidRDefault="00C57D8D" w:rsidP="00C57D8D">
            <w:pPr>
              <w:jc w:val="center"/>
              <w:rPr>
                <w:b/>
                <w:bCs/>
              </w:rPr>
            </w:pPr>
            <w:r w:rsidRPr="00C57D8D">
              <w:rPr>
                <w:b/>
                <w:bCs/>
              </w:rPr>
              <w:t>Answer</w:t>
            </w:r>
          </w:p>
        </w:tc>
      </w:tr>
      <w:tr w:rsidR="00132D2A" w14:paraId="2C4C8D89" w14:textId="77777777" w:rsidTr="000224BC">
        <w:trPr>
          <w:trHeight w:val="1034"/>
        </w:trPr>
        <w:tc>
          <w:tcPr>
            <w:tcW w:w="2182" w:type="dxa"/>
          </w:tcPr>
          <w:p w14:paraId="41894450" w14:textId="6DFDA760" w:rsidR="00132D2A" w:rsidRDefault="006D26AE">
            <w:r>
              <w:t>Can multiple PDN providers share one plan of care?</w:t>
            </w:r>
          </w:p>
        </w:tc>
        <w:tc>
          <w:tcPr>
            <w:tcW w:w="7945" w:type="dxa"/>
          </w:tcPr>
          <w:p w14:paraId="13A5E92C" w14:textId="77777777" w:rsidR="003D2B5F" w:rsidRDefault="006D26AE" w:rsidP="00680B09">
            <w:r>
              <w:t>The client can have one plan of care that is signed by the PCP, however, each PDN contracted provider must also sign each 6 months as outlined in both PDN WAC and contract.</w:t>
            </w:r>
          </w:p>
          <w:p w14:paraId="1080058D" w14:textId="77777777" w:rsidR="006D26AE" w:rsidRDefault="006D26AE" w:rsidP="00680B09"/>
          <w:p w14:paraId="4A0E93E5" w14:textId="0998C12A" w:rsidR="006D26AE" w:rsidRDefault="006D26AE" w:rsidP="00680B09">
            <w:r>
              <w:t>Each PDN contracted provider is their own business owner and is responsible to keep record.</w:t>
            </w:r>
          </w:p>
        </w:tc>
      </w:tr>
      <w:tr w:rsidR="001F5FC1" w14:paraId="2B66D146" w14:textId="77777777" w:rsidTr="00FD710E">
        <w:trPr>
          <w:trHeight w:val="962"/>
        </w:trPr>
        <w:tc>
          <w:tcPr>
            <w:tcW w:w="2182" w:type="dxa"/>
          </w:tcPr>
          <w:p w14:paraId="130FD760" w14:textId="210FBDE6" w:rsidR="001F5FC1" w:rsidRDefault="006D26AE" w:rsidP="006D26AE">
            <w:pPr>
              <w:spacing w:before="100" w:beforeAutospacing="1" w:after="100" w:afterAutospacing="1"/>
              <w:rPr>
                <w:rFonts w:eastAsia="Times New Roman" w:cstheme="minorHAnsi"/>
              </w:rPr>
            </w:pPr>
            <w:r>
              <w:rPr>
                <w:rFonts w:ascii="Calibri" w:hAnsi="Calibri" w:cs="Calibri"/>
              </w:rPr>
              <w:t>I have concerns with attaching my client's personal health information to my nursing contract, and then being required to email that information.  A way to securely upload would have felt much safer.</w:t>
            </w:r>
          </w:p>
          <w:p w14:paraId="070BCC81" w14:textId="06E2048C" w:rsidR="006D26AE" w:rsidRPr="006D26AE" w:rsidRDefault="006D26AE" w:rsidP="006D26AE">
            <w:pPr>
              <w:rPr>
                <w:rFonts w:eastAsia="Times New Roman" w:cstheme="minorHAnsi"/>
              </w:rPr>
            </w:pPr>
          </w:p>
        </w:tc>
        <w:tc>
          <w:tcPr>
            <w:tcW w:w="7945" w:type="dxa"/>
          </w:tcPr>
          <w:p w14:paraId="22C94AE2" w14:textId="4830C636" w:rsidR="006D26AE" w:rsidRDefault="006D26AE" w:rsidP="006D26AE">
            <w:pPr>
              <w:pStyle w:val="NormalWeb"/>
              <w:spacing w:before="0" w:beforeAutospacing="0" w:after="120" w:afterAutospacing="0"/>
              <w:rPr>
                <w:rFonts w:ascii="Calibri" w:hAnsi="Calibri" w:cs="Calibri"/>
                <w:sz w:val="22"/>
                <w:szCs w:val="22"/>
              </w:rPr>
            </w:pPr>
            <w:r>
              <w:rPr>
                <w:rFonts w:ascii="Calibri" w:hAnsi="Calibri" w:cs="Calibri"/>
                <w:sz w:val="22"/>
                <w:szCs w:val="22"/>
              </w:rPr>
              <w:t>Here are free/</w:t>
            </w:r>
            <w:r>
              <w:rPr>
                <w:rFonts w:ascii="Calibri" w:hAnsi="Calibri" w:cs="Calibri"/>
                <w:sz w:val="22"/>
                <w:szCs w:val="22"/>
              </w:rPr>
              <w:t>low-cost</w:t>
            </w:r>
            <w:r>
              <w:rPr>
                <w:rFonts w:ascii="Calibri" w:hAnsi="Calibri" w:cs="Calibri"/>
                <w:sz w:val="22"/>
                <w:szCs w:val="22"/>
              </w:rPr>
              <w:t xml:space="preserve"> secure email provider options:</w:t>
            </w:r>
          </w:p>
          <w:p w14:paraId="1F4A9200" w14:textId="77777777" w:rsidR="006D26AE" w:rsidRDefault="006D26AE" w:rsidP="006D26AE">
            <w:pPr>
              <w:pStyle w:val="NormalWeb"/>
              <w:spacing w:before="0" w:beforeAutospacing="0" w:after="120" w:afterAutospacing="0"/>
              <w:rPr>
                <w:rFonts w:ascii="Calibri" w:hAnsi="Calibri" w:cs="Calibri"/>
                <w:sz w:val="22"/>
                <w:szCs w:val="22"/>
              </w:rPr>
            </w:pPr>
            <w:proofErr w:type="spellStart"/>
            <w:r>
              <w:rPr>
                <w:rFonts w:ascii="Calibri" w:hAnsi="Calibri" w:cs="Calibri"/>
                <w:sz w:val="22"/>
                <w:szCs w:val="22"/>
              </w:rPr>
              <w:t>ProtonMail</w:t>
            </w:r>
            <w:proofErr w:type="spellEnd"/>
          </w:p>
          <w:p w14:paraId="0ACFD1EF" w14:textId="77777777" w:rsidR="006D26AE" w:rsidRDefault="006D26AE" w:rsidP="006D26AE">
            <w:pPr>
              <w:pStyle w:val="NormalWeb"/>
              <w:spacing w:before="0" w:beforeAutospacing="0" w:after="120" w:afterAutospacing="0"/>
              <w:rPr>
                <w:rFonts w:ascii="Calibri" w:hAnsi="Calibri" w:cs="Calibri"/>
                <w:sz w:val="22"/>
                <w:szCs w:val="22"/>
              </w:rPr>
            </w:pPr>
            <w:proofErr w:type="spellStart"/>
            <w:r>
              <w:rPr>
                <w:rFonts w:ascii="Calibri" w:hAnsi="Calibri" w:cs="Calibri"/>
                <w:sz w:val="22"/>
                <w:szCs w:val="22"/>
              </w:rPr>
              <w:t>Mailfence</w:t>
            </w:r>
            <w:proofErr w:type="spellEnd"/>
          </w:p>
          <w:p w14:paraId="61B57FAF" w14:textId="77777777" w:rsidR="006D26AE" w:rsidRDefault="006D26AE" w:rsidP="006D26AE">
            <w:pPr>
              <w:pStyle w:val="NormalWeb"/>
              <w:spacing w:before="0" w:beforeAutospacing="0" w:after="120" w:afterAutospacing="0"/>
              <w:rPr>
                <w:rFonts w:ascii="Calibri" w:hAnsi="Calibri" w:cs="Calibri"/>
                <w:sz w:val="22"/>
                <w:szCs w:val="22"/>
              </w:rPr>
            </w:pPr>
            <w:proofErr w:type="spellStart"/>
            <w:r>
              <w:rPr>
                <w:rFonts w:ascii="Calibri" w:hAnsi="Calibri" w:cs="Calibri"/>
                <w:sz w:val="22"/>
                <w:szCs w:val="22"/>
              </w:rPr>
              <w:t>SecureMyEmail</w:t>
            </w:r>
            <w:proofErr w:type="spellEnd"/>
          </w:p>
          <w:p w14:paraId="0AF04FD1" w14:textId="77777777" w:rsidR="006D26AE" w:rsidRDefault="006D26AE" w:rsidP="006D26AE">
            <w:pPr>
              <w:pStyle w:val="NormalWeb"/>
              <w:spacing w:before="0" w:beforeAutospacing="0" w:after="120" w:afterAutospacing="0"/>
              <w:rPr>
                <w:rFonts w:ascii="Calibri" w:hAnsi="Calibri" w:cs="Calibri"/>
                <w:sz w:val="22"/>
                <w:szCs w:val="22"/>
              </w:rPr>
            </w:pPr>
            <w:proofErr w:type="spellStart"/>
            <w:r>
              <w:rPr>
                <w:rFonts w:ascii="Calibri" w:hAnsi="Calibri" w:cs="Calibri"/>
                <w:sz w:val="22"/>
                <w:szCs w:val="22"/>
              </w:rPr>
              <w:t>Tutanota</w:t>
            </w:r>
            <w:proofErr w:type="spellEnd"/>
          </w:p>
          <w:p w14:paraId="6AB135B8" w14:textId="60571F8F" w:rsidR="001F5FC1" w:rsidRPr="003D2B5F" w:rsidRDefault="001F5FC1" w:rsidP="006D26AE">
            <w:pPr>
              <w:rPr>
                <w:rFonts w:cstheme="minorHAnsi"/>
              </w:rPr>
            </w:pPr>
          </w:p>
        </w:tc>
      </w:tr>
      <w:tr w:rsidR="001F5FC1" w14:paraId="46D60BDA" w14:textId="77777777" w:rsidTr="000224BC">
        <w:trPr>
          <w:trHeight w:val="1315"/>
        </w:trPr>
        <w:tc>
          <w:tcPr>
            <w:tcW w:w="2182" w:type="dxa"/>
          </w:tcPr>
          <w:p w14:paraId="3166E21B" w14:textId="77777777" w:rsidR="006D26AE" w:rsidRDefault="006D26AE" w:rsidP="006D26AE">
            <w:pPr>
              <w:spacing w:after="0" w:line="240" w:lineRule="auto"/>
              <w:rPr>
                <w:rFonts w:ascii="Calibri" w:hAnsi="Calibri" w:cs="Calibri"/>
              </w:rPr>
            </w:pPr>
            <w:r>
              <w:rPr>
                <w:rFonts w:ascii="Calibri" w:hAnsi="Calibri" w:cs="Calibri"/>
              </w:rPr>
              <w:t xml:space="preserve">Are you saying that I am responsible for both agency and all the </w:t>
            </w:r>
            <w:proofErr w:type="spellStart"/>
            <w:r>
              <w:rPr>
                <w:rFonts w:ascii="Calibri" w:hAnsi="Calibri" w:cs="Calibri"/>
              </w:rPr>
              <w:t>pdn</w:t>
            </w:r>
            <w:proofErr w:type="spellEnd"/>
            <w:r>
              <w:rPr>
                <w:rFonts w:ascii="Calibri" w:hAnsi="Calibri" w:cs="Calibri"/>
              </w:rPr>
              <w:t xml:space="preserve"> </w:t>
            </w:r>
            <w:proofErr w:type="spellStart"/>
            <w:r>
              <w:rPr>
                <w:rFonts w:ascii="Calibri" w:hAnsi="Calibri" w:cs="Calibri"/>
              </w:rPr>
              <w:t>rns</w:t>
            </w:r>
            <w:proofErr w:type="spellEnd"/>
            <w:r>
              <w:rPr>
                <w:rFonts w:ascii="Calibri" w:hAnsi="Calibri" w:cs="Calibri"/>
              </w:rPr>
              <w:t xml:space="preserve"> on the same care plan?</w:t>
            </w:r>
          </w:p>
          <w:p w14:paraId="52FD04D1" w14:textId="77777777" w:rsidR="006D26AE" w:rsidRDefault="006D26AE" w:rsidP="006D26AE">
            <w:pPr>
              <w:rPr>
                <w:rFonts w:ascii="Calibri" w:hAnsi="Calibri" w:cs="Calibri"/>
              </w:rPr>
            </w:pPr>
          </w:p>
          <w:p w14:paraId="4FAEAC0D" w14:textId="77777777" w:rsidR="006D26AE" w:rsidRDefault="006D26AE" w:rsidP="006D26AE">
            <w:r>
              <w:rPr>
                <w:rFonts w:ascii="-apple-system" w:hAnsi="-apple-system" w:cs="Calibri"/>
                <w:sz w:val="21"/>
                <w:szCs w:val="21"/>
              </w:rPr>
              <w:t>Say a client has 10 PDN's, you are expecting the provider to sign the same care plan for 10 different PDN's?</w:t>
            </w:r>
          </w:p>
          <w:p w14:paraId="15980B87" w14:textId="437A06EC" w:rsidR="00647B75" w:rsidRDefault="00647B75" w:rsidP="00F805C6">
            <w:pPr>
              <w:spacing w:before="100" w:beforeAutospacing="1" w:after="100" w:afterAutospacing="1"/>
            </w:pPr>
          </w:p>
        </w:tc>
        <w:tc>
          <w:tcPr>
            <w:tcW w:w="7945" w:type="dxa"/>
          </w:tcPr>
          <w:p w14:paraId="04FF07AC" w14:textId="417A80EF" w:rsidR="00831171" w:rsidRPr="00831171" w:rsidRDefault="00831171" w:rsidP="001F5FC1">
            <w:pPr>
              <w:rPr>
                <w:rFonts w:cstheme="minorHAnsi"/>
              </w:rPr>
            </w:pPr>
            <w:r>
              <w:rPr>
                <w:rFonts w:cstheme="minorHAnsi"/>
              </w:rPr>
              <w:t xml:space="preserve"> </w:t>
            </w:r>
            <w:r w:rsidR="006D26AE">
              <w:t>No. Each PDN contractor is responsible for their own. You are your own contracted provider and business owner. How you determine your process is up to you, however it must meet contract requirements and PDN WACs.</w:t>
            </w:r>
          </w:p>
        </w:tc>
      </w:tr>
      <w:tr w:rsidR="00DD1FE6" w14:paraId="3A6A570F" w14:textId="77777777" w:rsidTr="000224BC">
        <w:trPr>
          <w:trHeight w:val="1229"/>
        </w:trPr>
        <w:tc>
          <w:tcPr>
            <w:tcW w:w="2182" w:type="dxa"/>
          </w:tcPr>
          <w:p w14:paraId="1C919725" w14:textId="6A54621C" w:rsidR="00DD1FE6" w:rsidRDefault="006D26AE" w:rsidP="00DD1FE6">
            <w:r>
              <w:rPr>
                <w:rFonts w:ascii="Calibri" w:hAnsi="Calibri" w:cs="Calibri"/>
              </w:rPr>
              <w:t>Can I just sign a copy of the 485?</w:t>
            </w:r>
          </w:p>
        </w:tc>
        <w:tc>
          <w:tcPr>
            <w:tcW w:w="7945" w:type="dxa"/>
          </w:tcPr>
          <w:p w14:paraId="18601DF7" w14:textId="4E2E4AA4" w:rsidR="00DD1FE6" w:rsidRPr="00831171" w:rsidRDefault="00831171" w:rsidP="00DD1FE6">
            <w:r>
              <w:t xml:space="preserve"> </w:t>
            </w:r>
            <w:r w:rsidR="006D26AE">
              <w:t>If this meets the requirements, then yes.</w:t>
            </w:r>
          </w:p>
        </w:tc>
      </w:tr>
      <w:tr w:rsidR="001C6C7C" w14:paraId="18F9724A" w14:textId="77777777" w:rsidTr="000224BC">
        <w:trPr>
          <w:trHeight w:val="1229"/>
        </w:trPr>
        <w:tc>
          <w:tcPr>
            <w:tcW w:w="2182" w:type="dxa"/>
          </w:tcPr>
          <w:p w14:paraId="154E6AC2" w14:textId="77777777" w:rsidR="006D26AE" w:rsidRDefault="006D26AE" w:rsidP="006D26AE">
            <w:pPr>
              <w:rPr>
                <w:rFonts w:ascii="Calibri" w:hAnsi="Calibri" w:cs="Calibri"/>
              </w:rPr>
            </w:pPr>
            <w:r>
              <w:rPr>
                <w:rFonts w:ascii="Calibri" w:hAnsi="Calibri" w:cs="Calibri"/>
              </w:rPr>
              <w:t>Are agencies required to submit a service and time log?</w:t>
            </w:r>
          </w:p>
          <w:p w14:paraId="7C625433" w14:textId="77777777" w:rsidR="006D26AE" w:rsidRDefault="006D26AE" w:rsidP="006D26AE">
            <w:pPr>
              <w:rPr>
                <w:rFonts w:ascii="Calibri" w:hAnsi="Calibri" w:cs="Calibri"/>
              </w:rPr>
            </w:pPr>
          </w:p>
          <w:p w14:paraId="52C0ECA8" w14:textId="3536DF29" w:rsidR="001C6C7C" w:rsidRPr="006D26AE" w:rsidRDefault="001C6C7C" w:rsidP="006D26AE">
            <w:pPr>
              <w:pStyle w:val="NormalWeb"/>
              <w:spacing w:before="0" w:beforeAutospacing="0" w:after="0" w:afterAutospacing="0"/>
              <w:rPr>
                <w:rFonts w:ascii="-apple-system" w:hAnsi="-apple-system" w:cs="Calibri"/>
                <w:sz w:val="21"/>
                <w:szCs w:val="21"/>
              </w:rPr>
            </w:pPr>
          </w:p>
        </w:tc>
        <w:tc>
          <w:tcPr>
            <w:tcW w:w="7945" w:type="dxa"/>
          </w:tcPr>
          <w:p w14:paraId="4E43C56B" w14:textId="2002A658" w:rsidR="001C6C7C" w:rsidRDefault="006D26AE" w:rsidP="00DD1FE6">
            <w:r>
              <w:t>I understand that HHA’s may already have a system in place that shows (time IN and time OUT) for PDN hours. Please submit what you use to justify PDN hours. i.e. how do you confirm a nurse is providing PDN hours being claimed?</w:t>
            </w:r>
          </w:p>
        </w:tc>
      </w:tr>
      <w:tr w:rsidR="001C6C7C" w14:paraId="5DCABA4D" w14:textId="77777777" w:rsidTr="000224BC">
        <w:trPr>
          <w:trHeight w:val="1229"/>
        </w:trPr>
        <w:tc>
          <w:tcPr>
            <w:tcW w:w="2182" w:type="dxa"/>
          </w:tcPr>
          <w:p w14:paraId="34A2413F" w14:textId="237A4C76" w:rsidR="001C6C7C" w:rsidRDefault="006D26AE" w:rsidP="00DD1FE6">
            <w:r>
              <w:rPr>
                <w:rFonts w:ascii="Calibri" w:hAnsi="Calibri" w:cs="Calibri"/>
              </w:rPr>
              <w:lastRenderedPageBreak/>
              <w:t xml:space="preserve">If I sign in and out and write hours on my care </w:t>
            </w:r>
            <w:proofErr w:type="gramStart"/>
            <w:r>
              <w:rPr>
                <w:rFonts w:ascii="Calibri" w:hAnsi="Calibri" w:cs="Calibri"/>
              </w:rPr>
              <w:t>notes</w:t>
            </w:r>
            <w:proofErr w:type="gramEnd"/>
            <w:r>
              <w:rPr>
                <w:rFonts w:ascii="Calibri" w:hAnsi="Calibri" w:cs="Calibri"/>
              </w:rPr>
              <w:t xml:space="preserve"> I should not have to do this hourly task log.  every year is sufficient</w:t>
            </w:r>
          </w:p>
        </w:tc>
        <w:tc>
          <w:tcPr>
            <w:tcW w:w="7945" w:type="dxa"/>
          </w:tcPr>
          <w:p w14:paraId="4FADE8D9" w14:textId="598E7A9F" w:rsidR="001C6C7C" w:rsidRDefault="006D26AE" w:rsidP="00DD1FE6">
            <w:r>
              <w:t>While this is correct, please note that you will need to submit all pages when being audited. Another option is a 1-page form which is currently being created, where you can track your time IN and time OUT for the entire month. Thus, sending less paperwork for audits and can also easily show the information.</w:t>
            </w:r>
          </w:p>
        </w:tc>
      </w:tr>
      <w:tr w:rsidR="006D26AE" w14:paraId="6688CC12" w14:textId="77777777" w:rsidTr="000224BC">
        <w:trPr>
          <w:trHeight w:val="1229"/>
        </w:trPr>
        <w:tc>
          <w:tcPr>
            <w:tcW w:w="2182" w:type="dxa"/>
          </w:tcPr>
          <w:p w14:paraId="31A2FE7B" w14:textId="6C48C00C" w:rsidR="006D26AE" w:rsidRDefault="006D26AE" w:rsidP="00DD1FE6">
            <w:pPr>
              <w:rPr>
                <w:rFonts w:ascii="Calibri" w:hAnsi="Calibri" w:cs="Calibri"/>
              </w:rPr>
            </w:pPr>
            <w:r>
              <w:rPr>
                <w:rFonts w:ascii="Calibri" w:hAnsi="Calibri" w:cs="Calibri"/>
              </w:rPr>
              <w:t xml:space="preserve">Is this time sheet for audit only or submit </w:t>
            </w:r>
            <w:proofErr w:type="gramStart"/>
            <w:r>
              <w:rPr>
                <w:rFonts w:ascii="Calibri" w:hAnsi="Calibri" w:cs="Calibri"/>
              </w:rPr>
              <w:t>on a monthly basis</w:t>
            </w:r>
            <w:proofErr w:type="gramEnd"/>
          </w:p>
        </w:tc>
        <w:tc>
          <w:tcPr>
            <w:tcW w:w="7945" w:type="dxa"/>
          </w:tcPr>
          <w:p w14:paraId="550972E0" w14:textId="3A129D4D" w:rsidR="006D26AE" w:rsidRDefault="006D26AE" w:rsidP="00DD1FE6">
            <w:r>
              <w:t>Per PDN WAC 388-106-1040 (9), you must keep monthly timesheet. You must be able to produce this record if audited. Please note that you must also maintain records for six (6) years. This is important to know and understand.</w:t>
            </w:r>
          </w:p>
        </w:tc>
      </w:tr>
      <w:tr w:rsidR="006D26AE" w14:paraId="28499A28" w14:textId="77777777" w:rsidTr="000224BC">
        <w:trPr>
          <w:trHeight w:val="1229"/>
        </w:trPr>
        <w:tc>
          <w:tcPr>
            <w:tcW w:w="2182" w:type="dxa"/>
          </w:tcPr>
          <w:p w14:paraId="2E4E4F2A" w14:textId="77777777" w:rsidR="006D26AE" w:rsidRDefault="006D26AE" w:rsidP="006D26AE">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If we as independent </w:t>
            </w:r>
            <w:proofErr w:type="spellStart"/>
            <w:r>
              <w:rPr>
                <w:rFonts w:ascii="Calibri" w:hAnsi="Calibri" w:cs="Calibri"/>
                <w:sz w:val="22"/>
                <w:szCs w:val="22"/>
              </w:rPr>
              <w:t>rn</w:t>
            </w:r>
            <w:proofErr w:type="spellEnd"/>
            <w:r>
              <w:rPr>
                <w:rFonts w:ascii="Calibri" w:hAnsi="Calibri" w:cs="Calibri"/>
                <w:sz w:val="22"/>
                <w:szCs w:val="22"/>
              </w:rPr>
              <w:t xml:space="preserve"> are responsible for so many these forms, why agency pay a lot more than us???</w:t>
            </w:r>
          </w:p>
          <w:p w14:paraId="7B6324EF" w14:textId="77777777" w:rsidR="006D26AE" w:rsidRDefault="006D26AE" w:rsidP="00DD1FE6">
            <w:pPr>
              <w:rPr>
                <w:rFonts w:ascii="Calibri" w:hAnsi="Calibri" w:cs="Calibri"/>
              </w:rPr>
            </w:pPr>
          </w:p>
        </w:tc>
        <w:tc>
          <w:tcPr>
            <w:tcW w:w="7945" w:type="dxa"/>
          </w:tcPr>
          <w:p w14:paraId="39FEAAC9" w14:textId="345BA760" w:rsidR="006D26AE" w:rsidRDefault="006D26AE" w:rsidP="006D26AE">
            <w:r>
              <w:t>HHA must meet additional requirements. If you are interested in learning more about HHA’s you may do so by visiting</w:t>
            </w:r>
            <w:r>
              <w:t xml:space="preserve"> the HHA licensing website for WA State.</w:t>
            </w:r>
          </w:p>
          <w:p w14:paraId="258CDEBC" w14:textId="77777777" w:rsidR="006D26AE" w:rsidRDefault="006D26AE" w:rsidP="00DD1FE6"/>
        </w:tc>
      </w:tr>
      <w:tr w:rsidR="006D26AE" w14:paraId="46E54BDC" w14:textId="77777777" w:rsidTr="000224BC">
        <w:trPr>
          <w:trHeight w:val="1229"/>
        </w:trPr>
        <w:tc>
          <w:tcPr>
            <w:tcW w:w="2182" w:type="dxa"/>
          </w:tcPr>
          <w:p w14:paraId="1B66BF9F" w14:textId="24910C1B" w:rsidR="006D26AE" w:rsidRDefault="006D26AE" w:rsidP="00DD1FE6">
            <w:pPr>
              <w:rPr>
                <w:rFonts w:ascii="Calibri" w:hAnsi="Calibri" w:cs="Calibri"/>
              </w:rPr>
            </w:pPr>
            <w:r>
              <w:rPr>
                <w:rFonts w:ascii="Calibri" w:hAnsi="Calibri" w:cs="Calibri"/>
              </w:rPr>
              <w:t>Is there a WAC for using what is being called a "mandatory" form?</w:t>
            </w:r>
          </w:p>
        </w:tc>
        <w:tc>
          <w:tcPr>
            <w:tcW w:w="7945" w:type="dxa"/>
          </w:tcPr>
          <w:p w14:paraId="4FD203B6" w14:textId="45270C7A" w:rsidR="006D26AE" w:rsidRDefault="006D26AE" w:rsidP="00DD1FE6">
            <w:r>
              <w:t>No and the time IN and time OUT form is not mandatory. It will be an available form to use if you need/want to use it. It’s currently optional. The same is also for the PDN plan of care form which was created. You may also use this. I am trying to help create forms to meet minimum requirements and easy to use. It is not my goal to add more work, but lesson the work, while meeting program requirements.</w:t>
            </w:r>
          </w:p>
        </w:tc>
      </w:tr>
      <w:tr w:rsidR="006D26AE" w14:paraId="3F3EC21F" w14:textId="77777777" w:rsidTr="000224BC">
        <w:trPr>
          <w:trHeight w:val="1229"/>
        </w:trPr>
        <w:tc>
          <w:tcPr>
            <w:tcW w:w="2182" w:type="dxa"/>
          </w:tcPr>
          <w:p w14:paraId="2FD9F4DA" w14:textId="1165C934" w:rsidR="006D26AE" w:rsidRDefault="006D26AE" w:rsidP="00DD1FE6">
            <w:pPr>
              <w:rPr>
                <w:rFonts w:ascii="Calibri" w:hAnsi="Calibri" w:cs="Calibri"/>
              </w:rPr>
            </w:pPr>
            <w:r>
              <w:rPr>
                <w:rFonts w:ascii="Calibri" w:hAnsi="Calibri" w:cs="Calibri"/>
              </w:rPr>
              <w:t>Do we have the meeting schedule for these quarterly meetings set up for the year?</w:t>
            </w:r>
          </w:p>
        </w:tc>
        <w:tc>
          <w:tcPr>
            <w:tcW w:w="7945" w:type="dxa"/>
          </w:tcPr>
          <w:p w14:paraId="57930BF6" w14:textId="734EFCFD" w:rsidR="006D26AE" w:rsidRDefault="006D26AE" w:rsidP="00DD1FE6">
            <w:r>
              <w:t>Yes, they are posted on the PDN website under calendar.</w:t>
            </w:r>
          </w:p>
        </w:tc>
      </w:tr>
      <w:tr w:rsidR="006D26AE" w14:paraId="3CC31E32" w14:textId="77777777" w:rsidTr="000224BC">
        <w:trPr>
          <w:trHeight w:val="1229"/>
        </w:trPr>
        <w:tc>
          <w:tcPr>
            <w:tcW w:w="2182" w:type="dxa"/>
          </w:tcPr>
          <w:p w14:paraId="46D502E0" w14:textId="29D7117B" w:rsidR="006D26AE" w:rsidRDefault="006D26AE" w:rsidP="00DD1FE6">
            <w:pPr>
              <w:rPr>
                <w:rFonts w:ascii="Calibri" w:hAnsi="Calibri" w:cs="Calibri"/>
              </w:rPr>
            </w:pPr>
            <w:r>
              <w:rPr>
                <w:rFonts w:ascii="Calibri" w:hAnsi="Calibri" w:cs="Calibri"/>
              </w:rPr>
              <w:t>medications on care plan- just prescription meds or supplements too?</w:t>
            </w:r>
          </w:p>
        </w:tc>
        <w:tc>
          <w:tcPr>
            <w:tcW w:w="7945" w:type="dxa"/>
          </w:tcPr>
          <w:p w14:paraId="512FF885" w14:textId="77777777" w:rsidR="006D26AE" w:rsidRDefault="006D26AE" w:rsidP="006D26AE">
            <w:r>
              <w:t xml:space="preserve">All medications/treatment as outlined in plan of care. </w:t>
            </w:r>
          </w:p>
          <w:p w14:paraId="385DF9EE" w14:textId="77777777" w:rsidR="006D26AE" w:rsidRDefault="006D26AE" w:rsidP="006D26AE"/>
          <w:p w14:paraId="74DC26A2" w14:textId="084A03B8" w:rsidR="006D26AE" w:rsidRDefault="006D26AE" w:rsidP="006D26AE">
            <w:r>
              <w:t>I understand and know this may be a large number and you will likely have to add additional pages. Please ensure the plan of care is complete.</w:t>
            </w:r>
          </w:p>
        </w:tc>
      </w:tr>
    </w:tbl>
    <w:p w14:paraId="42B423A3" w14:textId="77777777" w:rsidR="00D01F0E" w:rsidRDefault="00D01F0E" w:rsidP="00A00138">
      <w:pPr>
        <w:jc w:val="center"/>
        <w:rPr>
          <w:b/>
          <w:bCs/>
          <w:sz w:val="32"/>
          <w:szCs w:val="32"/>
          <w:u w:val="single"/>
        </w:rPr>
      </w:pPr>
    </w:p>
    <w:p w14:paraId="6E3028BE" w14:textId="13C80E51" w:rsidR="00A00138" w:rsidRPr="00A00138" w:rsidRDefault="009866E2" w:rsidP="00A00138">
      <w:pPr>
        <w:jc w:val="center"/>
        <w:rPr>
          <w:b/>
          <w:bCs/>
          <w:sz w:val="32"/>
          <w:szCs w:val="32"/>
          <w:u w:val="single"/>
        </w:rPr>
      </w:pPr>
      <w:r>
        <w:rPr>
          <w:b/>
          <w:bCs/>
          <w:sz w:val="32"/>
          <w:szCs w:val="32"/>
          <w:u w:val="single"/>
        </w:rPr>
        <w:t>Helpful L</w:t>
      </w:r>
      <w:r w:rsidR="00432014">
        <w:rPr>
          <w:b/>
          <w:bCs/>
          <w:sz w:val="32"/>
          <w:szCs w:val="32"/>
          <w:u w:val="single"/>
        </w:rPr>
        <w:t>inks</w:t>
      </w:r>
    </w:p>
    <w:p w14:paraId="5FC454A9" w14:textId="11E679F9" w:rsidR="00F953A4" w:rsidRDefault="009866E2" w:rsidP="00F953A4">
      <w:pPr>
        <w:rPr>
          <w:b/>
          <w:bCs/>
          <w:u w:val="single"/>
        </w:rPr>
      </w:pPr>
      <w:r>
        <w:rPr>
          <w:b/>
          <w:bCs/>
        </w:rPr>
        <w:t xml:space="preserve">Private Duty Nursing </w:t>
      </w:r>
      <w:r w:rsidRPr="009866E2">
        <w:rPr>
          <w:b/>
          <w:bCs/>
        </w:rPr>
        <w:t>Washington Administrative Code</w:t>
      </w:r>
      <w:r>
        <w:rPr>
          <w:b/>
          <w:bCs/>
        </w:rPr>
        <w:t>s</w:t>
      </w:r>
      <w:r w:rsidRPr="009866E2">
        <w:rPr>
          <w:b/>
          <w:bCs/>
        </w:rPr>
        <w:t>, 388-106-1000 to 1055</w:t>
      </w:r>
      <w:r>
        <w:rPr>
          <w:b/>
          <w:bCs/>
        </w:rPr>
        <w:t xml:space="preserve">: </w:t>
      </w:r>
      <w:r w:rsidR="00F953A4">
        <w:rPr>
          <w:b/>
          <w:bCs/>
          <w:u w:val="single"/>
        </w:rPr>
        <w:t xml:space="preserve"> </w:t>
      </w:r>
      <w:hyperlink r:id="rId13" w:history="1">
        <w:r w:rsidRPr="004563D8">
          <w:rPr>
            <w:rStyle w:val="Hyperlink"/>
          </w:rPr>
          <w:t>https://apps.leg.wa.gov/WAC/default.aspx?cite=388-106-1025</w:t>
        </w:r>
      </w:hyperlink>
      <w:r>
        <w:rPr>
          <w:u w:val="single"/>
        </w:rPr>
        <w:t xml:space="preserve"> </w:t>
      </w:r>
    </w:p>
    <w:p w14:paraId="4BC18D1E" w14:textId="5B4FA36B" w:rsidR="00093ECA" w:rsidRDefault="00093ECA" w:rsidP="00093ECA">
      <w:r w:rsidRPr="00432014">
        <w:rPr>
          <w:b/>
          <w:bCs/>
        </w:rPr>
        <w:t xml:space="preserve">Billing </w:t>
      </w:r>
      <w:r>
        <w:rPr>
          <w:b/>
          <w:bCs/>
        </w:rPr>
        <w:t>Guide</w:t>
      </w:r>
      <w:r w:rsidRPr="00432014">
        <w:t xml:space="preserve">: </w:t>
      </w:r>
      <w:hyperlink r:id="rId14" w:history="1">
        <w:r w:rsidRPr="004563D8">
          <w:rPr>
            <w:rStyle w:val="Hyperlink"/>
          </w:rPr>
          <w:t>https://www.hca.wa.gov/assets/billers-and-providers/providerone-billing-and-resource-guide.pdf</w:t>
        </w:r>
      </w:hyperlink>
      <w:r>
        <w:t xml:space="preserve"> </w:t>
      </w:r>
    </w:p>
    <w:p w14:paraId="193D32D0" w14:textId="788DE3AC" w:rsidR="00093ECA" w:rsidRDefault="00093ECA" w:rsidP="00093ECA">
      <w:r w:rsidRPr="00093ECA">
        <w:rPr>
          <w:b/>
          <w:bCs/>
        </w:rPr>
        <w:t>DDA Nursing Services Website:</w:t>
      </w:r>
      <w:r>
        <w:t xml:space="preserve"> </w:t>
      </w:r>
      <w:hyperlink r:id="rId15" w:history="1">
        <w:r w:rsidRPr="004563D8">
          <w:rPr>
            <w:rStyle w:val="Hyperlink"/>
          </w:rPr>
          <w:t>https://www.dshs.wa.gov/dda/nursing-services</w:t>
        </w:r>
      </w:hyperlink>
      <w:r>
        <w:t xml:space="preserve"> </w:t>
      </w:r>
    </w:p>
    <w:p w14:paraId="7829CCE8" w14:textId="77777777" w:rsidR="009866E2" w:rsidRDefault="009866E2" w:rsidP="009866E2">
      <w:r>
        <w:rPr>
          <w:b/>
          <w:bCs/>
        </w:rPr>
        <w:t xml:space="preserve">HCS </w:t>
      </w:r>
      <w:r w:rsidRPr="00432014">
        <w:rPr>
          <w:b/>
          <w:bCs/>
        </w:rPr>
        <w:t>GovDelivery</w:t>
      </w:r>
      <w:r>
        <w:rPr>
          <w:b/>
          <w:bCs/>
        </w:rPr>
        <w:t>:</w:t>
      </w:r>
      <w:r>
        <w:t xml:space="preserve"> </w:t>
      </w:r>
      <w:hyperlink r:id="rId16" w:anchor="tab1" w:history="1">
        <w:r w:rsidRPr="00F61844">
          <w:rPr>
            <w:rStyle w:val="Hyperlink"/>
          </w:rPr>
          <w:t>https://public.govdelivery.com/accounts/WADSHSALTSA/subscriber/new?preferences=true#tab1</w:t>
        </w:r>
      </w:hyperlink>
    </w:p>
    <w:p w14:paraId="0F54F2EC" w14:textId="3A61C12C" w:rsidR="00C63E5C" w:rsidRDefault="009866E2">
      <w:r>
        <w:rPr>
          <w:b/>
          <w:bCs/>
        </w:rPr>
        <w:t xml:space="preserve">DDA </w:t>
      </w:r>
      <w:r w:rsidR="00B01740" w:rsidRPr="00432014">
        <w:rPr>
          <w:b/>
          <w:bCs/>
        </w:rPr>
        <w:t>GovDelivery</w:t>
      </w:r>
      <w:r w:rsidR="00B01740" w:rsidRPr="00432014">
        <w:t xml:space="preserve">: </w:t>
      </w:r>
      <w:hyperlink r:id="rId17" w:history="1">
        <w:r w:rsidR="00B01740" w:rsidRPr="00F61844">
          <w:rPr>
            <w:rStyle w:val="Hyperlink"/>
          </w:rPr>
          <w:t>https://public.govdelivery.com/accounts/WADSHSDDA/subscribers/new</w:t>
        </w:r>
      </w:hyperlink>
    </w:p>
    <w:sectPr w:rsidR="00C63E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ple-system">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03F7B"/>
    <w:multiLevelType w:val="hybridMultilevel"/>
    <w:tmpl w:val="1A22D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D32BA"/>
    <w:multiLevelType w:val="hybridMultilevel"/>
    <w:tmpl w:val="71F4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16C51"/>
    <w:multiLevelType w:val="hybridMultilevel"/>
    <w:tmpl w:val="5B7064F8"/>
    <w:lvl w:ilvl="0" w:tplc="E7A42D6A">
      <w:start w:val="1"/>
      <w:numFmt w:val="bullet"/>
      <w:lvlText w:val="•"/>
      <w:lvlJc w:val="left"/>
      <w:pPr>
        <w:tabs>
          <w:tab w:val="num" w:pos="720"/>
        </w:tabs>
        <w:ind w:left="720" w:hanging="360"/>
      </w:pPr>
      <w:rPr>
        <w:rFonts w:ascii="Arial" w:hAnsi="Arial" w:hint="default"/>
      </w:rPr>
    </w:lvl>
    <w:lvl w:ilvl="1" w:tplc="8BE6656E" w:tentative="1">
      <w:start w:val="1"/>
      <w:numFmt w:val="bullet"/>
      <w:lvlText w:val="•"/>
      <w:lvlJc w:val="left"/>
      <w:pPr>
        <w:tabs>
          <w:tab w:val="num" w:pos="1440"/>
        </w:tabs>
        <w:ind w:left="1440" w:hanging="360"/>
      </w:pPr>
      <w:rPr>
        <w:rFonts w:ascii="Arial" w:hAnsi="Arial" w:hint="default"/>
      </w:rPr>
    </w:lvl>
    <w:lvl w:ilvl="2" w:tplc="B852B8B2" w:tentative="1">
      <w:start w:val="1"/>
      <w:numFmt w:val="bullet"/>
      <w:lvlText w:val="•"/>
      <w:lvlJc w:val="left"/>
      <w:pPr>
        <w:tabs>
          <w:tab w:val="num" w:pos="2160"/>
        </w:tabs>
        <w:ind w:left="2160" w:hanging="360"/>
      </w:pPr>
      <w:rPr>
        <w:rFonts w:ascii="Arial" w:hAnsi="Arial" w:hint="default"/>
      </w:rPr>
    </w:lvl>
    <w:lvl w:ilvl="3" w:tplc="12DAB40A" w:tentative="1">
      <w:start w:val="1"/>
      <w:numFmt w:val="bullet"/>
      <w:lvlText w:val="•"/>
      <w:lvlJc w:val="left"/>
      <w:pPr>
        <w:tabs>
          <w:tab w:val="num" w:pos="2880"/>
        </w:tabs>
        <w:ind w:left="2880" w:hanging="360"/>
      </w:pPr>
      <w:rPr>
        <w:rFonts w:ascii="Arial" w:hAnsi="Arial" w:hint="default"/>
      </w:rPr>
    </w:lvl>
    <w:lvl w:ilvl="4" w:tplc="96B88E94" w:tentative="1">
      <w:start w:val="1"/>
      <w:numFmt w:val="bullet"/>
      <w:lvlText w:val="•"/>
      <w:lvlJc w:val="left"/>
      <w:pPr>
        <w:tabs>
          <w:tab w:val="num" w:pos="3600"/>
        </w:tabs>
        <w:ind w:left="3600" w:hanging="360"/>
      </w:pPr>
      <w:rPr>
        <w:rFonts w:ascii="Arial" w:hAnsi="Arial" w:hint="default"/>
      </w:rPr>
    </w:lvl>
    <w:lvl w:ilvl="5" w:tplc="6F1C041A" w:tentative="1">
      <w:start w:val="1"/>
      <w:numFmt w:val="bullet"/>
      <w:lvlText w:val="•"/>
      <w:lvlJc w:val="left"/>
      <w:pPr>
        <w:tabs>
          <w:tab w:val="num" w:pos="4320"/>
        </w:tabs>
        <w:ind w:left="4320" w:hanging="360"/>
      </w:pPr>
      <w:rPr>
        <w:rFonts w:ascii="Arial" w:hAnsi="Arial" w:hint="default"/>
      </w:rPr>
    </w:lvl>
    <w:lvl w:ilvl="6" w:tplc="C63A2424" w:tentative="1">
      <w:start w:val="1"/>
      <w:numFmt w:val="bullet"/>
      <w:lvlText w:val="•"/>
      <w:lvlJc w:val="left"/>
      <w:pPr>
        <w:tabs>
          <w:tab w:val="num" w:pos="5040"/>
        </w:tabs>
        <w:ind w:left="5040" w:hanging="360"/>
      </w:pPr>
      <w:rPr>
        <w:rFonts w:ascii="Arial" w:hAnsi="Arial" w:hint="default"/>
      </w:rPr>
    </w:lvl>
    <w:lvl w:ilvl="7" w:tplc="0332F788" w:tentative="1">
      <w:start w:val="1"/>
      <w:numFmt w:val="bullet"/>
      <w:lvlText w:val="•"/>
      <w:lvlJc w:val="left"/>
      <w:pPr>
        <w:tabs>
          <w:tab w:val="num" w:pos="5760"/>
        </w:tabs>
        <w:ind w:left="5760" w:hanging="360"/>
      </w:pPr>
      <w:rPr>
        <w:rFonts w:ascii="Arial" w:hAnsi="Arial" w:hint="default"/>
      </w:rPr>
    </w:lvl>
    <w:lvl w:ilvl="8" w:tplc="A9D605C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01F4098"/>
    <w:multiLevelType w:val="hybridMultilevel"/>
    <w:tmpl w:val="A76A3BAC"/>
    <w:lvl w:ilvl="0" w:tplc="B5A275A6">
      <w:start w:val="1"/>
      <w:numFmt w:val="bullet"/>
      <w:lvlText w:val="•"/>
      <w:lvlJc w:val="left"/>
      <w:pPr>
        <w:tabs>
          <w:tab w:val="num" w:pos="720"/>
        </w:tabs>
        <w:ind w:left="720" w:hanging="360"/>
      </w:pPr>
      <w:rPr>
        <w:rFonts w:ascii="Arial" w:hAnsi="Arial" w:hint="default"/>
      </w:rPr>
    </w:lvl>
    <w:lvl w:ilvl="1" w:tplc="00FE58F0" w:tentative="1">
      <w:start w:val="1"/>
      <w:numFmt w:val="bullet"/>
      <w:lvlText w:val="•"/>
      <w:lvlJc w:val="left"/>
      <w:pPr>
        <w:tabs>
          <w:tab w:val="num" w:pos="1440"/>
        </w:tabs>
        <w:ind w:left="1440" w:hanging="360"/>
      </w:pPr>
      <w:rPr>
        <w:rFonts w:ascii="Arial" w:hAnsi="Arial" w:hint="default"/>
      </w:rPr>
    </w:lvl>
    <w:lvl w:ilvl="2" w:tplc="7B18D1A4" w:tentative="1">
      <w:start w:val="1"/>
      <w:numFmt w:val="bullet"/>
      <w:lvlText w:val="•"/>
      <w:lvlJc w:val="left"/>
      <w:pPr>
        <w:tabs>
          <w:tab w:val="num" w:pos="2160"/>
        </w:tabs>
        <w:ind w:left="2160" w:hanging="360"/>
      </w:pPr>
      <w:rPr>
        <w:rFonts w:ascii="Arial" w:hAnsi="Arial" w:hint="default"/>
      </w:rPr>
    </w:lvl>
    <w:lvl w:ilvl="3" w:tplc="367480D0" w:tentative="1">
      <w:start w:val="1"/>
      <w:numFmt w:val="bullet"/>
      <w:lvlText w:val="•"/>
      <w:lvlJc w:val="left"/>
      <w:pPr>
        <w:tabs>
          <w:tab w:val="num" w:pos="2880"/>
        </w:tabs>
        <w:ind w:left="2880" w:hanging="360"/>
      </w:pPr>
      <w:rPr>
        <w:rFonts w:ascii="Arial" w:hAnsi="Arial" w:hint="default"/>
      </w:rPr>
    </w:lvl>
    <w:lvl w:ilvl="4" w:tplc="3A6A76A2" w:tentative="1">
      <w:start w:val="1"/>
      <w:numFmt w:val="bullet"/>
      <w:lvlText w:val="•"/>
      <w:lvlJc w:val="left"/>
      <w:pPr>
        <w:tabs>
          <w:tab w:val="num" w:pos="3600"/>
        </w:tabs>
        <w:ind w:left="3600" w:hanging="360"/>
      </w:pPr>
      <w:rPr>
        <w:rFonts w:ascii="Arial" w:hAnsi="Arial" w:hint="default"/>
      </w:rPr>
    </w:lvl>
    <w:lvl w:ilvl="5" w:tplc="B89A9C76" w:tentative="1">
      <w:start w:val="1"/>
      <w:numFmt w:val="bullet"/>
      <w:lvlText w:val="•"/>
      <w:lvlJc w:val="left"/>
      <w:pPr>
        <w:tabs>
          <w:tab w:val="num" w:pos="4320"/>
        </w:tabs>
        <w:ind w:left="4320" w:hanging="360"/>
      </w:pPr>
      <w:rPr>
        <w:rFonts w:ascii="Arial" w:hAnsi="Arial" w:hint="default"/>
      </w:rPr>
    </w:lvl>
    <w:lvl w:ilvl="6" w:tplc="C8D401E8" w:tentative="1">
      <w:start w:val="1"/>
      <w:numFmt w:val="bullet"/>
      <w:lvlText w:val="•"/>
      <w:lvlJc w:val="left"/>
      <w:pPr>
        <w:tabs>
          <w:tab w:val="num" w:pos="5040"/>
        </w:tabs>
        <w:ind w:left="5040" w:hanging="360"/>
      </w:pPr>
      <w:rPr>
        <w:rFonts w:ascii="Arial" w:hAnsi="Arial" w:hint="default"/>
      </w:rPr>
    </w:lvl>
    <w:lvl w:ilvl="7" w:tplc="90128BFC" w:tentative="1">
      <w:start w:val="1"/>
      <w:numFmt w:val="bullet"/>
      <w:lvlText w:val="•"/>
      <w:lvlJc w:val="left"/>
      <w:pPr>
        <w:tabs>
          <w:tab w:val="num" w:pos="5760"/>
        </w:tabs>
        <w:ind w:left="5760" w:hanging="360"/>
      </w:pPr>
      <w:rPr>
        <w:rFonts w:ascii="Arial" w:hAnsi="Arial" w:hint="default"/>
      </w:rPr>
    </w:lvl>
    <w:lvl w:ilvl="8" w:tplc="B552AA5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0347272"/>
    <w:multiLevelType w:val="hybridMultilevel"/>
    <w:tmpl w:val="0AF22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7740F"/>
    <w:multiLevelType w:val="hybridMultilevel"/>
    <w:tmpl w:val="7ED08446"/>
    <w:lvl w:ilvl="0" w:tplc="08AE560E">
      <w:start w:val="1"/>
      <w:numFmt w:val="bullet"/>
      <w:lvlText w:val="•"/>
      <w:lvlJc w:val="left"/>
      <w:pPr>
        <w:tabs>
          <w:tab w:val="num" w:pos="720"/>
        </w:tabs>
        <w:ind w:left="720" w:hanging="360"/>
      </w:pPr>
      <w:rPr>
        <w:rFonts w:ascii="Arial" w:hAnsi="Arial" w:hint="default"/>
      </w:rPr>
    </w:lvl>
    <w:lvl w:ilvl="1" w:tplc="BFC8D466" w:tentative="1">
      <w:start w:val="1"/>
      <w:numFmt w:val="bullet"/>
      <w:lvlText w:val="•"/>
      <w:lvlJc w:val="left"/>
      <w:pPr>
        <w:tabs>
          <w:tab w:val="num" w:pos="1440"/>
        </w:tabs>
        <w:ind w:left="1440" w:hanging="360"/>
      </w:pPr>
      <w:rPr>
        <w:rFonts w:ascii="Arial" w:hAnsi="Arial" w:hint="default"/>
      </w:rPr>
    </w:lvl>
    <w:lvl w:ilvl="2" w:tplc="CB7E5CC8" w:tentative="1">
      <w:start w:val="1"/>
      <w:numFmt w:val="bullet"/>
      <w:lvlText w:val="•"/>
      <w:lvlJc w:val="left"/>
      <w:pPr>
        <w:tabs>
          <w:tab w:val="num" w:pos="2160"/>
        </w:tabs>
        <w:ind w:left="2160" w:hanging="360"/>
      </w:pPr>
      <w:rPr>
        <w:rFonts w:ascii="Arial" w:hAnsi="Arial" w:hint="default"/>
      </w:rPr>
    </w:lvl>
    <w:lvl w:ilvl="3" w:tplc="D32244D8" w:tentative="1">
      <w:start w:val="1"/>
      <w:numFmt w:val="bullet"/>
      <w:lvlText w:val="•"/>
      <w:lvlJc w:val="left"/>
      <w:pPr>
        <w:tabs>
          <w:tab w:val="num" w:pos="2880"/>
        </w:tabs>
        <w:ind w:left="2880" w:hanging="360"/>
      </w:pPr>
      <w:rPr>
        <w:rFonts w:ascii="Arial" w:hAnsi="Arial" w:hint="default"/>
      </w:rPr>
    </w:lvl>
    <w:lvl w:ilvl="4" w:tplc="8F1E181C" w:tentative="1">
      <w:start w:val="1"/>
      <w:numFmt w:val="bullet"/>
      <w:lvlText w:val="•"/>
      <w:lvlJc w:val="left"/>
      <w:pPr>
        <w:tabs>
          <w:tab w:val="num" w:pos="3600"/>
        </w:tabs>
        <w:ind w:left="3600" w:hanging="360"/>
      </w:pPr>
      <w:rPr>
        <w:rFonts w:ascii="Arial" w:hAnsi="Arial" w:hint="default"/>
      </w:rPr>
    </w:lvl>
    <w:lvl w:ilvl="5" w:tplc="6B50436A" w:tentative="1">
      <w:start w:val="1"/>
      <w:numFmt w:val="bullet"/>
      <w:lvlText w:val="•"/>
      <w:lvlJc w:val="left"/>
      <w:pPr>
        <w:tabs>
          <w:tab w:val="num" w:pos="4320"/>
        </w:tabs>
        <w:ind w:left="4320" w:hanging="360"/>
      </w:pPr>
      <w:rPr>
        <w:rFonts w:ascii="Arial" w:hAnsi="Arial" w:hint="default"/>
      </w:rPr>
    </w:lvl>
    <w:lvl w:ilvl="6" w:tplc="A4EA3A2C" w:tentative="1">
      <w:start w:val="1"/>
      <w:numFmt w:val="bullet"/>
      <w:lvlText w:val="•"/>
      <w:lvlJc w:val="left"/>
      <w:pPr>
        <w:tabs>
          <w:tab w:val="num" w:pos="5040"/>
        </w:tabs>
        <w:ind w:left="5040" w:hanging="360"/>
      </w:pPr>
      <w:rPr>
        <w:rFonts w:ascii="Arial" w:hAnsi="Arial" w:hint="default"/>
      </w:rPr>
    </w:lvl>
    <w:lvl w:ilvl="7" w:tplc="370663B2" w:tentative="1">
      <w:start w:val="1"/>
      <w:numFmt w:val="bullet"/>
      <w:lvlText w:val="•"/>
      <w:lvlJc w:val="left"/>
      <w:pPr>
        <w:tabs>
          <w:tab w:val="num" w:pos="5760"/>
        </w:tabs>
        <w:ind w:left="5760" w:hanging="360"/>
      </w:pPr>
      <w:rPr>
        <w:rFonts w:ascii="Arial" w:hAnsi="Arial" w:hint="default"/>
      </w:rPr>
    </w:lvl>
    <w:lvl w:ilvl="8" w:tplc="1E44A21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64758C8"/>
    <w:multiLevelType w:val="hybridMultilevel"/>
    <w:tmpl w:val="7370EFC6"/>
    <w:lvl w:ilvl="0" w:tplc="3EB2A39E">
      <w:start w:val="1"/>
      <w:numFmt w:val="bullet"/>
      <w:lvlText w:val="•"/>
      <w:lvlJc w:val="left"/>
      <w:pPr>
        <w:tabs>
          <w:tab w:val="num" w:pos="720"/>
        </w:tabs>
        <w:ind w:left="720" w:hanging="360"/>
      </w:pPr>
      <w:rPr>
        <w:rFonts w:ascii="Arial" w:hAnsi="Arial" w:hint="default"/>
      </w:rPr>
    </w:lvl>
    <w:lvl w:ilvl="1" w:tplc="5F9417AC" w:tentative="1">
      <w:start w:val="1"/>
      <w:numFmt w:val="bullet"/>
      <w:lvlText w:val="•"/>
      <w:lvlJc w:val="left"/>
      <w:pPr>
        <w:tabs>
          <w:tab w:val="num" w:pos="1440"/>
        </w:tabs>
        <w:ind w:left="1440" w:hanging="360"/>
      </w:pPr>
      <w:rPr>
        <w:rFonts w:ascii="Arial" w:hAnsi="Arial" w:hint="default"/>
      </w:rPr>
    </w:lvl>
    <w:lvl w:ilvl="2" w:tplc="75745E26" w:tentative="1">
      <w:start w:val="1"/>
      <w:numFmt w:val="bullet"/>
      <w:lvlText w:val="•"/>
      <w:lvlJc w:val="left"/>
      <w:pPr>
        <w:tabs>
          <w:tab w:val="num" w:pos="2160"/>
        </w:tabs>
        <w:ind w:left="2160" w:hanging="360"/>
      </w:pPr>
      <w:rPr>
        <w:rFonts w:ascii="Arial" w:hAnsi="Arial" w:hint="default"/>
      </w:rPr>
    </w:lvl>
    <w:lvl w:ilvl="3" w:tplc="3104C64E" w:tentative="1">
      <w:start w:val="1"/>
      <w:numFmt w:val="bullet"/>
      <w:lvlText w:val="•"/>
      <w:lvlJc w:val="left"/>
      <w:pPr>
        <w:tabs>
          <w:tab w:val="num" w:pos="2880"/>
        </w:tabs>
        <w:ind w:left="2880" w:hanging="360"/>
      </w:pPr>
      <w:rPr>
        <w:rFonts w:ascii="Arial" w:hAnsi="Arial" w:hint="default"/>
      </w:rPr>
    </w:lvl>
    <w:lvl w:ilvl="4" w:tplc="54FCB758" w:tentative="1">
      <w:start w:val="1"/>
      <w:numFmt w:val="bullet"/>
      <w:lvlText w:val="•"/>
      <w:lvlJc w:val="left"/>
      <w:pPr>
        <w:tabs>
          <w:tab w:val="num" w:pos="3600"/>
        </w:tabs>
        <w:ind w:left="3600" w:hanging="360"/>
      </w:pPr>
      <w:rPr>
        <w:rFonts w:ascii="Arial" w:hAnsi="Arial" w:hint="default"/>
      </w:rPr>
    </w:lvl>
    <w:lvl w:ilvl="5" w:tplc="3A4A8F58" w:tentative="1">
      <w:start w:val="1"/>
      <w:numFmt w:val="bullet"/>
      <w:lvlText w:val="•"/>
      <w:lvlJc w:val="left"/>
      <w:pPr>
        <w:tabs>
          <w:tab w:val="num" w:pos="4320"/>
        </w:tabs>
        <w:ind w:left="4320" w:hanging="360"/>
      </w:pPr>
      <w:rPr>
        <w:rFonts w:ascii="Arial" w:hAnsi="Arial" w:hint="default"/>
      </w:rPr>
    </w:lvl>
    <w:lvl w:ilvl="6" w:tplc="952C1D1A" w:tentative="1">
      <w:start w:val="1"/>
      <w:numFmt w:val="bullet"/>
      <w:lvlText w:val="•"/>
      <w:lvlJc w:val="left"/>
      <w:pPr>
        <w:tabs>
          <w:tab w:val="num" w:pos="5040"/>
        </w:tabs>
        <w:ind w:left="5040" w:hanging="360"/>
      </w:pPr>
      <w:rPr>
        <w:rFonts w:ascii="Arial" w:hAnsi="Arial" w:hint="default"/>
      </w:rPr>
    </w:lvl>
    <w:lvl w:ilvl="7" w:tplc="C0FCFBAC" w:tentative="1">
      <w:start w:val="1"/>
      <w:numFmt w:val="bullet"/>
      <w:lvlText w:val="•"/>
      <w:lvlJc w:val="left"/>
      <w:pPr>
        <w:tabs>
          <w:tab w:val="num" w:pos="5760"/>
        </w:tabs>
        <w:ind w:left="5760" w:hanging="360"/>
      </w:pPr>
      <w:rPr>
        <w:rFonts w:ascii="Arial" w:hAnsi="Arial" w:hint="default"/>
      </w:rPr>
    </w:lvl>
    <w:lvl w:ilvl="8" w:tplc="823E096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FE1740F"/>
    <w:multiLevelType w:val="hybridMultilevel"/>
    <w:tmpl w:val="67AED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C278EB"/>
    <w:multiLevelType w:val="hybridMultilevel"/>
    <w:tmpl w:val="6502824C"/>
    <w:lvl w:ilvl="0" w:tplc="11927032">
      <w:start w:val="1"/>
      <w:numFmt w:val="bullet"/>
      <w:lvlText w:val="•"/>
      <w:lvlJc w:val="left"/>
      <w:pPr>
        <w:tabs>
          <w:tab w:val="num" w:pos="720"/>
        </w:tabs>
        <w:ind w:left="720" w:hanging="360"/>
      </w:pPr>
      <w:rPr>
        <w:rFonts w:ascii="Arial" w:hAnsi="Arial" w:hint="default"/>
      </w:rPr>
    </w:lvl>
    <w:lvl w:ilvl="1" w:tplc="B608CAF6" w:tentative="1">
      <w:start w:val="1"/>
      <w:numFmt w:val="bullet"/>
      <w:lvlText w:val="•"/>
      <w:lvlJc w:val="left"/>
      <w:pPr>
        <w:tabs>
          <w:tab w:val="num" w:pos="1440"/>
        </w:tabs>
        <w:ind w:left="1440" w:hanging="360"/>
      </w:pPr>
      <w:rPr>
        <w:rFonts w:ascii="Arial" w:hAnsi="Arial" w:hint="default"/>
      </w:rPr>
    </w:lvl>
    <w:lvl w:ilvl="2" w:tplc="E41A490E" w:tentative="1">
      <w:start w:val="1"/>
      <w:numFmt w:val="bullet"/>
      <w:lvlText w:val="•"/>
      <w:lvlJc w:val="left"/>
      <w:pPr>
        <w:tabs>
          <w:tab w:val="num" w:pos="2160"/>
        </w:tabs>
        <w:ind w:left="2160" w:hanging="360"/>
      </w:pPr>
      <w:rPr>
        <w:rFonts w:ascii="Arial" w:hAnsi="Arial" w:hint="default"/>
      </w:rPr>
    </w:lvl>
    <w:lvl w:ilvl="3" w:tplc="2CC4AF62" w:tentative="1">
      <w:start w:val="1"/>
      <w:numFmt w:val="bullet"/>
      <w:lvlText w:val="•"/>
      <w:lvlJc w:val="left"/>
      <w:pPr>
        <w:tabs>
          <w:tab w:val="num" w:pos="2880"/>
        </w:tabs>
        <w:ind w:left="2880" w:hanging="360"/>
      </w:pPr>
      <w:rPr>
        <w:rFonts w:ascii="Arial" w:hAnsi="Arial" w:hint="default"/>
      </w:rPr>
    </w:lvl>
    <w:lvl w:ilvl="4" w:tplc="F38A9610" w:tentative="1">
      <w:start w:val="1"/>
      <w:numFmt w:val="bullet"/>
      <w:lvlText w:val="•"/>
      <w:lvlJc w:val="left"/>
      <w:pPr>
        <w:tabs>
          <w:tab w:val="num" w:pos="3600"/>
        </w:tabs>
        <w:ind w:left="3600" w:hanging="360"/>
      </w:pPr>
      <w:rPr>
        <w:rFonts w:ascii="Arial" w:hAnsi="Arial" w:hint="default"/>
      </w:rPr>
    </w:lvl>
    <w:lvl w:ilvl="5" w:tplc="7102CACA" w:tentative="1">
      <w:start w:val="1"/>
      <w:numFmt w:val="bullet"/>
      <w:lvlText w:val="•"/>
      <w:lvlJc w:val="left"/>
      <w:pPr>
        <w:tabs>
          <w:tab w:val="num" w:pos="4320"/>
        </w:tabs>
        <w:ind w:left="4320" w:hanging="360"/>
      </w:pPr>
      <w:rPr>
        <w:rFonts w:ascii="Arial" w:hAnsi="Arial" w:hint="default"/>
      </w:rPr>
    </w:lvl>
    <w:lvl w:ilvl="6" w:tplc="482A095C" w:tentative="1">
      <w:start w:val="1"/>
      <w:numFmt w:val="bullet"/>
      <w:lvlText w:val="•"/>
      <w:lvlJc w:val="left"/>
      <w:pPr>
        <w:tabs>
          <w:tab w:val="num" w:pos="5040"/>
        </w:tabs>
        <w:ind w:left="5040" w:hanging="360"/>
      </w:pPr>
      <w:rPr>
        <w:rFonts w:ascii="Arial" w:hAnsi="Arial" w:hint="default"/>
      </w:rPr>
    </w:lvl>
    <w:lvl w:ilvl="7" w:tplc="56B85758" w:tentative="1">
      <w:start w:val="1"/>
      <w:numFmt w:val="bullet"/>
      <w:lvlText w:val="•"/>
      <w:lvlJc w:val="left"/>
      <w:pPr>
        <w:tabs>
          <w:tab w:val="num" w:pos="5760"/>
        </w:tabs>
        <w:ind w:left="5760" w:hanging="360"/>
      </w:pPr>
      <w:rPr>
        <w:rFonts w:ascii="Arial" w:hAnsi="Arial" w:hint="default"/>
      </w:rPr>
    </w:lvl>
    <w:lvl w:ilvl="8" w:tplc="4ACE12A8" w:tentative="1">
      <w:start w:val="1"/>
      <w:numFmt w:val="bullet"/>
      <w:lvlText w:val="•"/>
      <w:lvlJc w:val="left"/>
      <w:pPr>
        <w:tabs>
          <w:tab w:val="num" w:pos="6480"/>
        </w:tabs>
        <w:ind w:left="6480" w:hanging="360"/>
      </w:pPr>
      <w:rPr>
        <w:rFonts w:ascii="Arial" w:hAnsi="Arial" w:hint="default"/>
      </w:rPr>
    </w:lvl>
  </w:abstractNum>
  <w:num w:numId="1" w16cid:durableId="879976469">
    <w:abstractNumId w:val="7"/>
  </w:num>
  <w:num w:numId="2" w16cid:durableId="1394498627">
    <w:abstractNumId w:val="1"/>
  </w:num>
  <w:num w:numId="3" w16cid:durableId="1536625431">
    <w:abstractNumId w:val="2"/>
  </w:num>
  <w:num w:numId="4" w16cid:durableId="407119979">
    <w:abstractNumId w:val="3"/>
  </w:num>
  <w:num w:numId="5" w16cid:durableId="1034576031">
    <w:abstractNumId w:val="5"/>
  </w:num>
  <w:num w:numId="6" w16cid:durableId="1783767249">
    <w:abstractNumId w:val="6"/>
  </w:num>
  <w:num w:numId="7" w16cid:durableId="597561569">
    <w:abstractNumId w:val="4"/>
  </w:num>
  <w:num w:numId="8" w16cid:durableId="156767151">
    <w:abstractNumId w:val="8"/>
  </w:num>
  <w:num w:numId="9" w16cid:durableId="1567110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8D"/>
    <w:rsid w:val="000015B1"/>
    <w:rsid w:val="00002476"/>
    <w:rsid w:val="000124A3"/>
    <w:rsid w:val="00021913"/>
    <w:rsid w:val="000224BC"/>
    <w:rsid w:val="0002433A"/>
    <w:rsid w:val="00031C7C"/>
    <w:rsid w:val="00042ACB"/>
    <w:rsid w:val="00046AFC"/>
    <w:rsid w:val="00055CCB"/>
    <w:rsid w:val="00083FD2"/>
    <w:rsid w:val="00093ECA"/>
    <w:rsid w:val="000A7289"/>
    <w:rsid w:val="000D5B8E"/>
    <w:rsid w:val="00110BD7"/>
    <w:rsid w:val="00114E94"/>
    <w:rsid w:val="00115607"/>
    <w:rsid w:val="00122632"/>
    <w:rsid w:val="00132D2A"/>
    <w:rsid w:val="0014534F"/>
    <w:rsid w:val="001970F4"/>
    <w:rsid w:val="001A4A16"/>
    <w:rsid w:val="001B5CCB"/>
    <w:rsid w:val="001C6C7C"/>
    <w:rsid w:val="001F5FC1"/>
    <w:rsid w:val="0021288E"/>
    <w:rsid w:val="002308D9"/>
    <w:rsid w:val="002477C6"/>
    <w:rsid w:val="00256D6C"/>
    <w:rsid w:val="002644D6"/>
    <w:rsid w:val="00294140"/>
    <w:rsid w:val="002A1066"/>
    <w:rsid w:val="002C4031"/>
    <w:rsid w:val="002E3EBE"/>
    <w:rsid w:val="002F56C6"/>
    <w:rsid w:val="003008CD"/>
    <w:rsid w:val="00310A43"/>
    <w:rsid w:val="0032681F"/>
    <w:rsid w:val="00341ACF"/>
    <w:rsid w:val="003662EE"/>
    <w:rsid w:val="00374C5A"/>
    <w:rsid w:val="003907C6"/>
    <w:rsid w:val="003A3086"/>
    <w:rsid w:val="003B4E6F"/>
    <w:rsid w:val="003D2A12"/>
    <w:rsid w:val="003D2B5F"/>
    <w:rsid w:val="004123EA"/>
    <w:rsid w:val="00420332"/>
    <w:rsid w:val="00424189"/>
    <w:rsid w:val="00432014"/>
    <w:rsid w:val="00474C86"/>
    <w:rsid w:val="004A10CB"/>
    <w:rsid w:val="004B7CDD"/>
    <w:rsid w:val="004F769A"/>
    <w:rsid w:val="004F7C3B"/>
    <w:rsid w:val="00503CE3"/>
    <w:rsid w:val="00515725"/>
    <w:rsid w:val="005304AB"/>
    <w:rsid w:val="00545F89"/>
    <w:rsid w:val="005709C9"/>
    <w:rsid w:val="00584F33"/>
    <w:rsid w:val="005B3E7D"/>
    <w:rsid w:val="005B6137"/>
    <w:rsid w:val="005E1D56"/>
    <w:rsid w:val="005E657B"/>
    <w:rsid w:val="005F351D"/>
    <w:rsid w:val="00600290"/>
    <w:rsid w:val="00634749"/>
    <w:rsid w:val="00647B75"/>
    <w:rsid w:val="00670D8F"/>
    <w:rsid w:val="006750F8"/>
    <w:rsid w:val="00680B09"/>
    <w:rsid w:val="00680EF9"/>
    <w:rsid w:val="00685740"/>
    <w:rsid w:val="0068606B"/>
    <w:rsid w:val="006A3258"/>
    <w:rsid w:val="006D0830"/>
    <w:rsid w:val="006D26AE"/>
    <w:rsid w:val="00723639"/>
    <w:rsid w:val="00723714"/>
    <w:rsid w:val="00723B8D"/>
    <w:rsid w:val="0073350A"/>
    <w:rsid w:val="00773966"/>
    <w:rsid w:val="007A3639"/>
    <w:rsid w:val="007A66F6"/>
    <w:rsid w:val="00800CC8"/>
    <w:rsid w:val="00805CF2"/>
    <w:rsid w:val="008203FC"/>
    <w:rsid w:val="0082056A"/>
    <w:rsid w:val="00831171"/>
    <w:rsid w:val="00841FE7"/>
    <w:rsid w:val="0085063B"/>
    <w:rsid w:val="0089363B"/>
    <w:rsid w:val="00895325"/>
    <w:rsid w:val="008A1860"/>
    <w:rsid w:val="008C0789"/>
    <w:rsid w:val="008F573D"/>
    <w:rsid w:val="00922571"/>
    <w:rsid w:val="00922ED2"/>
    <w:rsid w:val="00977060"/>
    <w:rsid w:val="009866E2"/>
    <w:rsid w:val="00991BD3"/>
    <w:rsid w:val="009B25CE"/>
    <w:rsid w:val="009C76B7"/>
    <w:rsid w:val="009E0E40"/>
    <w:rsid w:val="009E20D6"/>
    <w:rsid w:val="009E7FAF"/>
    <w:rsid w:val="00A00138"/>
    <w:rsid w:val="00A067D0"/>
    <w:rsid w:val="00A10C60"/>
    <w:rsid w:val="00A71976"/>
    <w:rsid w:val="00A8172A"/>
    <w:rsid w:val="00AA0BAD"/>
    <w:rsid w:val="00AA731B"/>
    <w:rsid w:val="00AF4478"/>
    <w:rsid w:val="00AF6BA0"/>
    <w:rsid w:val="00B01740"/>
    <w:rsid w:val="00B1574D"/>
    <w:rsid w:val="00B20C96"/>
    <w:rsid w:val="00B248D7"/>
    <w:rsid w:val="00B64C45"/>
    <w:rsid w:val="00B74A10"/>
    <w:rsid w:val="00B775B2"/>
    <w:rsid w:val="00B8645E"/>
    <w:rsid w:val="00BA5EE8"/>
    <w:rsid w:val="00BB7CE4"/>
    <w:rsid w:val="00BC46C3"/>
    <w:rsid w:val="00BE1CBD"/>
    <w:rsid w:val="00C14273"/>
    <w:rsid w:val="00C2621B"/>
    <w:rsid w:val="00C57D8D"/>
    <w:rsid w:val="00C63E5C"/>
    <w:rsid w:val="00C812A3"/>
    <w:rsid w:val="00C815CC"/>
    <w:rsid w:val="00C82112"/>
    <w:rsid w:val="00C843F8"/>
    <w:rsid w:val="00D01F0E"/>
    <w:rsid w:val="00D15EC1"/>
    <w:rsid w:val="00D21052"/>
    <w:rsid w:val="00D464FD"/>
    <w:rsid w:val="00D55915"/>
    <w:rsid w:val="00D65313"/>
    <w:rsid w:val="00D873E5"/>
    <w:rsid w:val="00D929AD"/>
    <w:rsid w:val="00DC545B"/>
    <w:rsid w:val="00DD1FE6"/>
    <w:rsid w:val="00DD6083"/>
    <w:rsid w:val="00DE504E"/>
    <w:rsid w:val="00E0098F"/>
    <w:rsid w:val="00E03015"/>
    <w:rsid w:val="00E15271"/>
    <w:rsid w:val="00EA73FB"/>
    <w:rsid w:val="00EE0DD0"/>
    <w:rsid w:val="00EE58EE"/>
    <w:rsid w:val="00EF0DF9"/>
    <w:rsid w:val="00F13207"/>
    <w:rsid w:val="00F357A7"/>
    <w:rsid w:val="00F43000"/>
    <w:rsid w:val="00F67608"/>
    <w:rsid w:val="00F805C6"/>
    <w:rsid w:val="00F92D35"/>
    <w:rsid w:val="00F953A4"/>
    <w:rsid w:val="00FA607D"/>
    <w:rsid w:val="00FB6BDA"/>
    <w:rsid w:val="00FC0E95"/>
    <w:rsid w:val="00FD4CBB"/>
    <w:rsid w:val="00FD710E"/>
    <w:rsid w:val="00FE2738"/>
    <w:rsid w:val="00FE4306"/>
    <w:rsid w:val="00FE78D9"/>
    <w:rsid w:val="00FF3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90CFA"/>
  <w15:chartTrackingRefBased/>
  <w15:docId w15:val="{F3E64E1F-C26D-4295-BA45-FF09F58C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7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1740"/>
    <w:rPr>
      <w:color w:val="0563C1" w:themeColor="hyperlink"/>
      <w:u w:val="single"/>
    </w:rPr>
  </w:style>
  <w:style w:type="character" w:styleId="UnresolvedMention">
    <w:name w:val="Unresolved Mention"/>
    <w:basedOn w:val="DefaultParagraphFont"/>
    <w:uiPriority w:val="99"/>
    <w:semiHidden/>
    <w:unhideWhenUsed/>
    <w:rsid w:val="00B01740"/>
    <w:rPr>
      <w:color w:val="605E5C"/>
      <w:shd w:val="clear" w:color="auto" w:fill="E1DFDD"/>
    </w:rPr>
  </w:style>
  <w:style w:type="paragraph" w:styleId="ListParagraph">
    <w:name w:val="List Paragraph"/>
    <w:basedOn w:val="Normal"/>
    <w:uiPriority w:val="34"/>
    <w:qFormat/>
    <w:rsid w:val="00EE0DD0"/>
    <w:pPr>
      <w:ind w:left="720"/>
      <w:contextualSpacing/>
    </w:pPr>
  </w:style>
  <w:style w:type="character" w:styleId="FollowedHyperlink">
    <w:name w:val="FollowedHyperlink"/>
    <w:basedOn w:val="DefaultParagraphFont"/>
    <w:uiPriority w:val="99"/>
    <w:semiHidden/>
    <w:unhideWhenUsed/>
    <w:rsid w:val="00E03015"/>
    <w:rPr>
      <w:color w:val="954F72" w:themeColor="followedHyperlink"/>
      <w:u w:val="single"/>
    </w:rPr>
  </w:style>
  <w:style w:type="paragraph" w:styleId="NormalWeb">
    <w:name w:val="Normal (Web)"/>
    <w:basedOn w:val="Normal"/>
    <w:uiPriority w:val="99"/>
    <w:unhideWhenUsed/>
    <w:rsid w:val="0000247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E58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223413">
      <w:bodyDiv w:val="1"/>
      <w:marLeft w:val="0"/>
      <w:marRight w:val="0"/>
      <w:marTop w:val="0"/>
      <w:marBottom w:val="0"/>
      <w:divBdr>
        <w:top w:val="none" w:sz="0" w:space="0" w:color="auto"/>
        <w:left w:val="none" w:sz="0" w:space="0" w:color="auto"/>
        <w:bottom w:val="none" w:sz="0" w:space="0" w:color="auto"/>
        <w:right w:val="none" w:sz="0" w:space="0" w:color="auto"/>
      </w:divBdr>
      <w:divsChild>
        <w:div w:id="1640838128">
          <w:marLeft w:val="360"/>
          <w:marRight w:val="0"/>
          <w:marTop w:val="200"/>
          <w:marBottom w:val="0"/>
          <w:divBdr>
            <w:top w:val="none" w:sz="0" w:space="0" w:color="auto"/>
            <w:left w:val="none" w:sz="0" w:space="0" w:color="auto"/>
            <w:bottom w:val="none" w:sz="0" w:space="0" w:color="auto"/>
            <w:right w:val="none" w:sz="0" w:space="0" w:color="auto"/>
          </w:divBdr>
        </w:div>
      </w:divsChild>
    </w:div>
    <w:div w:id="379289318">
      <w:bodyDiv w:val="1"/>
      <w:marLeft w:val="0"/>
      <w:marRight w:val="0"/>
      <w:marTop w:val="0"/>
      <w:marBottom w:val="0"/>
      <w:divBdr>
        <w:top w:val="none" w:sz="0" w:space="0" w:color="auto"/>
        <w:left w:val="none" w:sz="0" w:space="0" w:color="auto"/>
        <w:bottom w:val="none" w:sz="0" w:space="0" w:color="auto"/>
        <w:right w:val="none" w:sz="0" w:space="0" w:color="auto"/>
      </w:divBdr>
    </w:div>
    <w:div w:id="632758208">
      <w:bodyDiv w:val="1"/>
      <w:marLeft w:val="0"/>
      <w:marRight w:val="0"/>
      <w:marTop w:val="0"/>
      <w:marBottom w:val="0"/>
      <w:divBdr>
        <w:top w:val="none" w:sz="0" w:space="0" w:color="auto"/>
        <w:left w:val="none" w:sz="0" w:space="0" w:color="auto"/>
        <w:bottom w:val="none" w:sz="0" w:space="0" w:color="auto"/>
        <w:right w:val="none" w:sz="0" w:space="0" w:color="auto"/>
      </w:divBdr>
    </w:div>
    <w:div w:id="687874782">
      <w:bodyDiv w:val="1"/>
      <w:marLeft w:val="0"/>
      <w:marRight w:val="0"/>
      <w:marTop w:val="0"/>
      <w:marBottom w:val="0"/>
      <w:divBdr>
        <w:top w:val="none" w:sz="0" w:space="0" w:color="auto"/>
        <w:left w:val="none" w:sz="0" w:space="0" w:color="auto"/>
        <w:bottom w:val="none" w:sz="0" w:space="0" w:color="auto"/>
        <w:right w:val="none" w:sz="0" w:space="0" w:color="auto"/>
      </w:divBdr>
    </w:div>
    <w:div w:id="807894210">
      <w:bodyDiv w:val="1"/>
      <w:marLeft w:val="0"/>
      <w:marRight w:val="0"/>
      <w:marTop w:val="0"/>
      <w:marBottom w:val="0"/>
      <w:divBdr>
        <w:top w:val="none" w:sz="0" w:space="0" w:color="auto"/>
        <w:left w:val="none" w:sz="0" w:space="0" w:color="auto"/>
        <w:bottom w:val="none" w:sz="0" w:space="0" w:color="auto"/>
        <w:right w:val="none" w:sz="0" w:space="0" w:color="auto"/>
      </w:divBdr>
      <w:divsChild>
        <w:div w:id="1251306358">
          <w:marLeft w:val="360"/>
          <w:marRight w:val="0"/>
          <w:marTop w:val="200"/>
          <w:marBottom w:val="0"/>
          <w:divBdr>
            <w:top w:val="none" w:sz="0" w:space="0" w:color="auto"/>
            <w:left w:val="none" w:sz="0" w:space="0" w:color="auto"/>
            <w:bottom w:val="none" w:sz="0" w:space="0" w:color="auto"/>
            <w:right w:val="none" w:sz="0" w:space="0" w:color="auto"/>
          </w:divBdr>
        </w:div>
      </w:divsChild>
    </w:div>
    <w:div w:id="906064650">
      <w:bodyDiv w:val="1"/>
      <w:marLeft w:val="0"/>
      <w:marRight w:val="0"/>
      <w:marTop w:val="0"/>
      <w:marBottom w:val="0"/>
      <w:divBdr>
        <w:top w:val="none" w:sz="0" w:space="0" w:color="auto"/>
        <w:left w:val="none" w:sz="0" w:space="0" w:color="auto"/>
        <w:bottom w:val="none" w:sz="0" w:space="0" w:color="auto"/>
        <w:right w:val="none" w:sz="0" w:space="0" w:color="auto"/>
      </w:divBdr>
    </w:div>
    <w:div w:id="931938070">
      <w:bodyDiv w:val="1"/>
      <w:marLeft w:val="0"/>
      <w:marRight w:val="0"/>
      <w:marTop w:val="0"/>
      <w:marBottom w:val="0"/>
      <w:divBdr>
        <w:top w:val="none" w:sz="0" w:space="0" w:color="auto"/>
        <w:left w:val="none" w:sz="0" w:space="0" w:color="auto"/>
        <w:bottom w:val="none" w:sz="0" w:space="0" w:color="auto"/>
        <w:right w:val="none" w:sz="0" w:space="0" w:color="auto"/>
      </w:divBdr>
    </w:div>
    <w:div w:id="942804585">
      <w:bodyDiv w:val="1"/>
      <w:marLeft w:val="0"/>
      <w:marRight w:val="0"/>
      <w:marTop w:val="0"/>
      <w:marBottom w:val="0"/>
      <w:divBdr>
        <w:top w:val="none" w:sz="0" w:space="0" w:color="auto"/>
        <w:left w:val="none" w:sz="0" w:space="0" w:color="auto"/>
        <w:bottom w:val="none" w:sz="0" w:space="0" w:color="auto"/>
        <w:right w:val="none" w:sz="0" w:space="0" w:color="auto"/>
      </w:divBdr>
    </w:div>
    <w:div w:id="979387459">
      <w:bodyDiv w:val="1"/>
      <w:marLeft w:val="0"/>
      <w:marRight w:val="0"/>
      <w:marTop w:val="0"/>
      <w:marBottom w:val="0"/>
      <w:divBdr>
        <w:top w:val="none" w:sz="0" w:space="0" w:color="auto"/>
        <w:left w:val="none" w:sz="0" w:space="0" w:color="auto"/>
        <w:bottom w:val="none" w:sz="0" w:space="0" w:color="auto"/>
        <w:right w:val="none" w:sz="0" w:space="0" w:color="auto"/>
      </w:divBdr>
      <w:divsChild>
        <w:div w:id="505561147">
          <w:marLeft w:val="360"/>
          <w:marRight w:val="0"/>
          <w:marTop w:val="200"/>
          <w:marBottom w:val="0"/>
          <w:divBdr>
            <w:top w:val="none" w:sz="0" w:space="0" w:color="auto"/>
            <w:left w:val="none" w:sz="0" w:space="0" w:color="auto"/>
            <w:bottom w:val="none" w:sz="0" w:space="0" w:color="auto"/>
            <w:right w:val="none" w:sz="0" w:space="0" w:color="auto"/>
          </w:divBdr>
        </w:div>
      </w:divsChild>
    </w:div>
    <w:div w:id="1145050958">
      <w:bodyDiv w:val="1"/>
      <w:marLeft w:val="0"/>
      <w:marRight w:val="0"/>
      <w:marTop w:val="0"/>
      <w:marBottom w:val="0"/>
      <w:divBdr>
        <w:top w:val="none" w:sz="0" w:space="0" w:color="auto"/>
        <w:left w:val="none" w:sz="0" w:space="0" w:color="auto"/>
        <w:bottom w:val="none" w:sz="0" w:space="0" w:color="auto"/>
        <w:right w:val="none" w:sz="0" w:space="0" w:color="auto"/>
      </w:divBdr>
    </w:div>
    <w:div w:id="1270434900">
      <w:bodyDiv w:val="1"/>
      <w:marLeft w:val="0"/>
      <w:marRight w:val="0"/>
      <w:marTop w:val="0"/>
      <w:marBottom w:val="0"/>
      <w:divBdr>
        <w:top w:val="none" w:sz="0" w:space="0" w:color="auto"/>
        <w:left w:val="none" w:sz="0" w:space="0" w:color="auto"/>
        <w:bottom w:val="none" w:sz="0" w:space="0" w:color="auto"/>
        <w:right w:val="none" w:sz="0" w:space="0" w:color="auto"/>
      </w:divBdr>
    </w:div>
    <w:div w:id="1435318431">
      <w:bodyDiv w:val="1"/>
      <w:marLeft w:val="0"/>
      <w:marRight w:val="0"/>
      <w:marTop w:val="0"/>
      <w:marBottom w:val="0"/>
      <w:divBdr>
        <w:top w:val="none" w:sz="0" w:space="0" w:color="auto"/>
        <w:left w:val="none" w:sz="0" w:space="0" w:color="auto"/>
        <w:bottom w:val="none" w:sz="0" w:space="0" w:color="auto"/>
        <w:right w:val="none" w:sz="0" w:space="0" w:color="auto"/>
      </w:divBdr>
      <w:divsChild>
        <w:div w:id="135882358">
          <w:marLeft w:val="360"/>
          <w:marRight w:val="0"/>
          <w:marTop w:val="200"/>
          <w:marBottom w:val="0"/>
          <w:divBdr>
            <w:top w:val="none" w:sz="0" w:space="0" w:color="auto"/>
            <w:left w:val="none" w:sz="0" w:space="0" w:color="auto"/>
            <w:bottom w:val="none" w:sz="0" w:space="0" w:color="auto"/>
            <w:right w:val="none" w:sz="0" w:space="0" w:color="auto"/>
          </w:divBdr>
        </w:div>
      </w:divsChild>
    </w:div>
    <w:div w:id="1483811406">
      <w:bodyDiv w:val="1"/>
      <w:marLeft w:val="0"/>
      <w:marRight w:val="0"/>
      <w:marTop w:val="0"/>
      <w:marBottom w:val="0"/>
      <w:divBdr>
        <w:top w:val="none" w:sz="0" w:space="0" w:color="auto"/>
        <w:left w:val="none" w:sz="0" w:space="0" w:color="auto"/>
        <w:bottom w:val="none" w:sz="0" w:space="0" w:color="auto"/>
        <w:right w:val="none" w:sz="0" w:space="0" w:color="auto"/>
      </w:divBdr>
      <w:divsChild>
        <w:div w:id="372924058">
          <w:marLeft w:val="360"/>
          <w:marRight w:val="0"/>
          <w:marTop w:val="200"/>
          <w:marBottom w:val="0"/>
          <w:divBdr>
            <w:top w:val="none" w:sz="0" w:space="0" w:color="auto"/>
            <w:left w:val="none" w:sz="0" w:space="0" w:color="auto"/>
            <w:bottom w:val="none" w:sz="0" w:space="0" w:color="auto"/>
            <w:right w:val="none" w:sz="0" w:space="0" w:color="auto"/>
          </w:divBdr>
        </w:div>
        <w:div w:id="14163614">
          <w:marLeft w:val="360"/>
          <w:marRight w:val="0"/>
          <w:marTop w:val="200"/>
          <w:marBottom w:val="0"/>
          <w:divBdr>
            <w:top w:val="none" w:sz="0" w:space="0" w:color="auto"/>
            <w:left w:val="none" w:sz="0" w:space="0" w:color="auto"/>
            <w:bottom w:val="none" w:sz="0" w:space="0" w:color="auto"/>
            <w:right w:val="none" w:sz="0" w:space="0" w:color="auto"/>
          </w:divBdr>
        </w:div>
        <w:div w:id="212035887">
          <w:marLeft w:val="360"/>
          <w:marRight w:val="0"/>
          <w:marTop w:val="200"/>
          <w:marBottom w:val="0"/>
          <w:divBdr>
            <w:top w:val="none" w:sz="0" w:space="0" w:color="auto"/>
            <w:left w:val="none" w:sz="0" w:space="0" w:color="auto"/>
            <w:bottom w:val="none" w:sz="0" w:space="0" w:color="auto"/>
            <w:right w:val="none" w:sz="0" w:space="0" w:color="auto"/>
          </w:divBdr>
        </w:div>
      </w:divsChild>
    </w:div>
    <w:div w:id="1886064667">
      <w:bodyDiv w:val="1"/>
      <w:marLeft w:val="0"/>
      <w:marRight w:val="0"/>
      <w:marTop w:val="0"/>
      <w:marBottom w:val="0"/>
      <w:divBdr>
        <w:top w:val="none" w:sz="0" w:space="0" w:color="auto"/>
        <w:left w:val="none" w:sz="0" w:space="0" w:color="auto"/>
        <w:bottom w:val="none" w:sz="0" w:space="0" w:color="auto"/>
        <w:right w:val="none" w:sz="0" w:space="0" w:color="auto"/>
      </w:divBdr>
    </w:div>
    <w:div w:id="1960062149">
      <w:bodyDiv w:val="1"/>
      <w:marLeft w:val="0"/>
      <w:marRight w:val="0"/>
      <w:marTop w:val="0"/>
      <w:marBottom w:val="0"/>
      <w:divBdr>
        <w:top w:val="none" w:sz="0" w:space="0" w:color="auto"/>
        <w:left w:val="none" w:sz="0" w:space="0" w:color="auto"/>
        <w:bottom w:val="none" w:sz="0" w:space="0" w:color="auto"/>
        <w:right w:val="none" w:sz="0" w:space="0" w:color="auto"/>
      </w:divBdr>
      <w:divsChild>
        <w:div w:id="164458077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ka.Parada@dshs.wa.gov" TargetMode="External"/><Relationship Id="rId13" Type="http://schemas.openxmlformats.org/officeDocument/2006/relationships/hyperlink" Target="https://apps.leg.wa.gov/WAC/default.aspx?cite=388-106-102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ila.ODell@dshs.wa.gov" TargetMode="External"/><Relationship Id="rId12" Type="http://schemas.openxmlformats.org/officeDocument/2006/relationships/hyperlink" Target="mailto:privatedutynursing@dshs.wa.gov" TargetMode="External"/><Relationship Id="rId17" Type="http://schemas.openxmlformats.org/officeDocument/2006/relationships/hyperlink" Target="https://public.govdelivery.com/accounts/WADSHSDDA/subscribers/new" TargetMode="External"/><Relationship Id="rId2" Type="http://schemas.openxmlformats.org/officeDocument/2006/relationships/styles" Target="styles.xml"/><Relationship Id="rId16" Type="http://schemas.openxmlformats.org/officeDocument/2006/relationships/hyperlink" Target="https://public.govdelivery.com/accounts/WADSHSALTSA/subscriber/new?preferences=true" TargetMode="External"/><Relationship Id="rId1" Type="http://schemas.openxmlformats.org/officeDocument/2006/relationships/numbering" Target="numbering.xml"/><Relationship Id="rId6" Type="http://schemas.openxmlformats.org/officeDocument/2006/relationships/hyperlink" Target="mailto:privatedutynursing@dshs.wa.gov" TargetMode="External"/><Relationship Id="rId11" Type="http://schemas.openxmlformats.org/officeDocument/2006/relationships/hyperlink" Target="mailto:nursingcontracts@dshs.wa.gov" TargetMode="External"/><Relationship Id="rId5" Type="http://schemas.openxmlformats.org/officeDocument/2006/relationships/hyperlink" Target="https://www.dshs.wa.gov/altsa/private-duty-nursing" TargetMode="External"/><Relationship Id="rId15" Type="http://schemas.openxmlformats.org/officeDocument/2006/relationships/hyperlink" Target="https://www.dshs.wa.gov/dda/nursing-services" TargetMode="External"/><Relationship Id="rId10" Type="http://schemas.openxmlformats.org/officeDocument/2006/relationships/hyperlink" Target="https://learning.nursing.uw.edu/courses/wound202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cusercontent.com/70942da660e3882d86457829f/files/995a8b0e-9e4b-b42a-cec9-9be3f8995e0b/Trach_SAFE_flyer_2023.05.pdf" TargetMode="External"/><Relationship Id="rId14" Type="http://schemas.openxmlformats.org/officeDocument/2006/relationships/hyperlink" Target="https://www.hca.wa.gov/assets/billers-and-providers/providerone-billing-and-resource-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Granger, Alia L (DSHS/ALTSA/HCS)</dc:creator>
  <cp:keywords/>
  <dc:description/>
  <cp:lastModifiedBy>O'Dell, Kaila (DSHS/ALTSA/HCS)</cp:lastModifiedBy>
  <cp:revision>4</cp:revision>
  <dcterms:created xsi:type="dcterms:W3CDTF">2024-05-16T17:19:00Z</dcterms:created>
  <dcterms:modified xsi:type="dcterms:W3CDTF">2024-05-16T17:24:00Z</dcterms:modified>
</cp:coreProperties>
</file>