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43B5" w14:textId="57BFB98B" w:rsidR="00F452BB" w:rsidRPr="002F6766" w:rsidRDefault="00806F69" w:rsidP="00670C6B">
      <w:pPr>
        <w:pStyle w:val="Heading1"/>
        <w:spacing w:before="0"/>
      </w:pPr>
      <w:r>
        <w:t>I</w:t>
      </w:r>
      <w:r w:rsidR="00CB31B6">
        <w:t>ntroduction</w:t>
      </w:r>
    </w:p>
    <w:p w14:paraId="19BCA41B" w14:textId="2B584D27" w:rsidR="006C0FBB" w:rsidRPr="003F0236" w:rsidRDefault="000857D1" w:rsidP="003F0236">
      <w:pPr>
        <w:spacing w:line="240" w:lineRule="auto"/>
        <w:rPr>
          <w:rFonts w:ascii="Calibri" w:hAnsi="Calibri"/>
          <w:color w:val="1F4E79" w:themeColor="accent1" w:themeShade="80"/>
          <w:sz w:val="24"/>
          <w:szCs w:val="24"/>
        </w:rPr>
      </w:pPr>
      <w:r w:rsidRPr="003F0236">
        <w:rPr>
          <w:rFonts w:ascii="Calibri" w:hAnsi="Calibri" w:cs="Times New Roman"/>
          <w:color w:val="1F4E79" w:themeColor="accent1" w:themeShade="80"/>
          <w:sz w:val="24"/>
          <w:szCs w:val="24"/>
        </w:rPr>
        <w:t>Aging and Long-Term Support Administration (ALTSA</w:t>
      </w:r>
      <w:r w:rsidR="003F0236" w:rsidRPr="003F0236">
        <w:rPr>
          <w:rFonts w:ascii="Calibri" w:hAnsi="Calibri" w:cs="Times New Roman"/>
          <w:color w:val="1F4E79" w:themeColor="accent1" w:themeShade="80"/>
          <w:sz w:val="24"/>
          <w:szCs w:val="24"/>
        </w:rPr>
        <w:t xml:space="preserve">), </w:t>
      </w:r>
      <w:r w:rsidR="003F0236" w:rsidRPr="003F0236">
        <w:rPr>
          <w:rFonts w:ascii="Calibri" w:hAnsi="Calibri"/>
          <w:color w:val="1F4E79" w:themeColor="accent1" w:themeShade="80"/>
          <w:sz w:val="24"/>
          <w:szCs w:val="24"/>
        </w:rPr>
        <w:t>designs</w:t>
      </w:r>
      <w:r w:rsidR="006C0FBB" w:rsidRPr="003F0236">
        <w:rPr>
          <w:rFonts w:ascii="Calibri" w:hAnsi="Calibri"/>
          <w:color w:val="1F4E79" w:themeColor="accent1" w:themeShade="80"/>
          <w:sz w:val="24"/>
          <w:szCs w:val="24"/>
        </w:rPr>
        <w:t xml:space="preserve">, administers, develops and provides services to support individuals with disabilities ages 18 and older and </w:t>
      </w:r>
      <w:proofErr w:type="gramStart"/>
      <w:r w:rsidR="006C0FBB" w:rsidRPr="003F0236">
        <w:rPr>
          <w:rFonts w:ascii="Calibri" w:hAnsi="Calibri"/>
          <w:color w:val="1F4E79" w:themeColor="accent1" w:themeShade="80"/>
          <w:sz w:val="24"/>
          <w:szCs w:val="24"/>
        </w:rPr>
        <w:t>seniors</w:t>
      </w:r>
      <w:proofErr w:type="gramEnd"/>
      <w:r w:rsidR="006C0FBB" w:rsidRPr="003F0236">
        <w:rPr>
          <w:rFonts w:ascii="Calibri" w:hAnsi="Calibri"/>
          <w:color w:val="1F4E79" w:themeColor="accent1" w:themeShade="80"/>
          <w:sz w:val="24"/>
          <w:szCs w:val="24"/>
        </w:rPr>
        <w:t xml:space="preserve"> choice, quality and safety in settings of their choosing.  We have 5 divisions, approximately 2,500 staff and</w:t>
      </w:r>
      <w:r w:rsidR="007771E7" w:rsidRPr="003F0236">
        <w:rPr>
          <w:rFonts w:ascii="Calibri" w:hAnsi="Calibri"/>
          <w:color w:val="1F4E79" w:themeColor="accent1" w:themeShade="80"/>
          <w:sz w:val="24"/>
          <w:szCs w:val="24"/>
        </w:rPr>
        <w:t xml:space="preserve"> license and/or contract with provider</w:t>
      </w:r>
      <w:r w:rsidR="00494D58" w:rsidRPr="003F0236">
        <w:rPr>
          <w:rFonts w:ascii="Calibri" w:hAnsi="Calibri"/>
          <w:color w:val="1F4E79" w:themeColor="accent1" w:themeShade="80"/>
          <w:sz w:val="24"/>
          <w:szCs w:val="24"/>
        </w:rPr>
        <w:t>s</w:t>
      </w:r>
      <w:r w:rsidR="007771E7" w:rsidRPr="003F0236">
        <w:rPr>
          <w:rFonts w:ascii="Calibri" w:hAnsi="Calibri"/>
          <w:color w:val="1F4E79" w:themeColor="accent1" w:themeShade="80"/>
          <w:sz w:val="24"/>
          <w:szCs w:val="24"/>
        </w:rPr>
        <w:t xml:space="preserve"> of long-term services and </w:t>
      </w:r>
      <w:r w:rsidR="003F0236" w:rsidRPr="003F0236">
        <w:rPr>
          <w:rFonts w:ascii="Calibri" w:hAnsi="Calibri"/>
          <w:color w:val="1F4E79" w:themeColor="accent1" w:themeShade="80"/>
          <w:sz w:val="24"/>
          <w:szCs w:val="24"/>
        </w:rPr>
        <w:t>supports.</w:t>
      </w:r>
    </w:p>
    <w:p w14:paraId="605E4294" w14:textId="7A0605EB" w:rsidR="003F3829" w:rsidRPr="002F6766" w:rsidRDefault="00A0626B" w:rsidP="00F543C6">
      <w:pPr>
        <w:spacing w:line="240" w:lineRule="auto"/>
        <w:rPr>
          <w:rFonts w:ascii="Calibri" w:hAnsi="Calibri" w:cs="Times New Roman"/>
          <w:color w:val="1F4E79" w:themeColor="accent1" w:themeShade="80"/>
          <w:sz w:val="24"/>
          <w:szCs w:val="24"/>
        </w:rPr>
      </w:pPr>
      <w:r w:rsidRPr="394809FC">
        <w:rPr>
          <w:rFonts w:ascii="Calibri" w:hAnsi="Calibri" w:cs="Times New Roman"/>
          <w:color w:val="1F4E79" w:themeColor="accent1" w:themeShade="80"/>
          <w:sz w:val="24"/>
          <w:szCs w:val="24"/>
        </w:rPr>
        <w:t>ALTSA</w:t>
      </w:r>
      <w:r w:rsidR="00FF494C" w:rsidRPr="394809FC">
        <w:rPr>
          <w:rFonts w:ascii="Calibri" w:hAnsi="Calibri" w:cs="Times New Roman"/>
          <w:color w:val="1F4E79" w:themeColor="accent1" w:themeShade="80"/>
          <w:sz w:val="24"/>
          <w:szCs w:val="24"/>
        </w:rPr>
        <w:t xml:space="preserve"> promote</w:t>
      </w:r>
      <w:r w:rsidR="00816AB0" w:rsidRPr="394809FC">
        <w:rPr>
          <w:rFonts w:ascii="Calibri" w:hAnsi="Calibri" w:cs="Times New Roman"/>
          <w:color w:val="1F4E79" w:themeColor="accent1" w:themeShade="80"/>
          <w:sz w:val="24"/>
          <w:szCs w:val="24"/>
        </w:rPr>
        <w:t>s</w:t>
      </w:r>
      <w:r w:rsidR="00FF494C" w:rsidRPr="394809FC">
        <w:rPr>
          <w:rFonts w:ascii="Calibri" w:hAnsi="Calibri" w:cs="Times New Roman"/>
          <w:color w:val="1F4E79" w:themeColor="accent1" w:themeShade="80"/>
          <w:sz w:val="24"/>
          <w:szCs w:val="24"/>
        </w:rPr>
        <w:t>, plan</w:t>
      </w:r>
      <w:r w:rsidR="00816AB0" w:rsidRPr="394809FC">
        <w:rPr>
          <w:rFonts w:ascii="Calibri" w:hAnsi="Calibri" w:cs="Times New Roman"/>
          <w:color w:val="1F4E79" w:themeColor="accent1" w:themeShade="80"/>
          <w:sz w:val="24"/>
          <w:szCs w:val="24"/>
        </w:rPr>
        <w:t>s</w:t>
      </w:r>
      <w:r w:rsidR="00FF494C" w:rsidRPr="394809FC">
        <w:rPr>
          <w:rFonts w:ascii="Calibri" w:hAnsi="Calibri" w:cs="Times New Roman"/>
          <w:color w:val="1F4E79" w:themeColor="accent1" w:themeShade="80"/>
          <w:sz w:val="24"/>
          <w:szCs w:val="24"/>
        </w:rPr>
        <w:t>, develop</w:t>
      </w:r>
      <w:r w:rsidR="00816AB0" w:rsidRPr="394809FC">
        <w:rPr>
          <w:rFonts w:ascii="Calibri" w:hAnsi="Calibri" w:cs="Times New Roman"/>
          <w:color w:val="1F4E79" w:themeColor="accent1" w:themeShade="80"/>
          <w:sz w:val="24"/>
          <w:szCs w:val="24"/>
        </w:rPr>
        <w:t>s</w:t>
      </w:r>
      <w:r w:rsidR="00961C93" w:rsidRPr="394809FC">
        <w:rPr>
          <w:rFonts w:ascii="Calibri" w:hAnsi="Calibri" w:cs="Times New Roman"/>
          <w:color w:val="1F4E79" w:themeColor="accent1" w:themeShade="80"/>
          <w:sz w:val="24"/>
          <w:szCs w:val="24"/>
        </w:rPr>
        <w:t>,</w:t>
      </w:r>
      <w:r w:rsidR="00FF494C" w:rsidRPr="394809FC">
        <w:rPr>
          <w:rFonts w:ascii="Calibri" w:hAnsi="Calibri" w:cs="Times New Roman"/>
          <w:color w:val="1F4E79" w:themeColor="accent1" w:themeShade="80"/>
          <w:sz w:val="24"/>
          <w:szCs w:val="24"/>
        </w:rPr>
        <w:t xml:space="preserve"> and provide</w:t>
      </w:r>
      <w:r w:rsidR="00816AB0" w:rsidRPr="394809FC">
        <w:rPr>
          <w:rFonts w:ascii="Calibri" w:hAnsi="Calibri" w:cs="Times New Roman"/>
          <w:color w:val="1F4E79" w:themeColor="accent1" w:themeShade="80"/>
          <w:sz w:val="24"/>
          <w:szCs w:val="24"/>
        </w:rPr>
        <w:t>s</w:t>
      </w:r>
      <w:r w:rsidR="00FF494C" w:rsidRPr="394809FC">
        <w:rPr>
          <w:rFonts w:ascii="Calibri" w:hAnsi="Calibri" w:cs="Times New Roman"/>
          <w:color w:val="1F4E79" w:themeColor="accent1" w:themeShade="80"/>
          <w:sz w:val="24"/>
          <w:szCs w:val="24"/>
        </w:rPr>
        <w:t xml:space="preserve"> long-term care services responsive to the needs of </w:t>
      </w:r>
      <w:r w:rsidR="009519F2" w:rsidRPr="394809FC">
        <w:rPr>
          <w:rFonts w:ascii="Calibri" w:hAnsi="Calibri" w:cs="Times New Roman"/>
          <w:color w:val="1F4E79" w:themeColor="accent1" w:themeShade="80"/>
          <w:sz w:val="24"/>
          <w:szCs w:val="24"/>
        </w:rPr>
        <w:t xml:space="preserve">older people and individuals with disabilities. </w:t>
      </w:r>
      <w:r w:rsidRPr="394809FC">
        <w:rPr>
          <w:rFonts w:ascii="Calibri" w:hAnsi="Calibri" w:cs="Times New Roman"/>
          <w:color w:val="1F4E79" w:themeColor="accent1" w:themeShade="80"/>
          <w:sz w:val="24"/>
          <w:szCs w:val="24"/>
        </w:rPr>
        <w:t xml:space="preserve">Each </w:t>
      </w:r>
      <w:r w:rsidR="0077612C" w:rsidRPr="394809FC">
        <w:rPr>
          <w:rFonts w:ascii="Calibri" w:hAnsi="Calibri" w:cs="Times New Roman"/>
          <w:color w:val="1F4E79" w:themeColor="accent1" w:themeShade="80"/>
          <w:sz w:val="24"/>
          <w:szCs w:val="24"/>
        </w:rPr>
        <w:t>division</w:t>
      </w:r>
      <w:r w:rsidRPr="394809FC">
        <w:rPr>
          <w:rFonts w:ascii="Calibri" w:hAnsi="Calibri" w:cs="Times New Roman"/>
          <w:color w:val="1F4E79" w:themeColor="accent1" w:themeShade="80"/>
          <w:sz w:val="24"/>
          <w:szCs w:val="24"/>
        </w:rPr>
        <w:t xml:space="preserve"> </w:t>
      </w:r>
      <w:r w:rsidR="00FF494C" w:rsidRPr="394809FC">
        <w:rPr>
          <w:rFonts w:ascii="Calibri" w:hAnsi="Calibri" w:cs="Times New Roman"/>
          <w:color w:val="1F4E79" w:themeColor="accent1" w:themeShade="80"/>
          <w:sz w:val="24"/>
          <w:szCs w:val="24"/>
        </w:rPr>
        <w:t>help</w:t>
      </w:r>
      <w:r w:rsidR="00961C93" w:rsidRPr="394809FC">
        <w:rPr>
          <w:rFonts w:ascii="Calibri" w:hAnsi="Calibri" w:cs="Times New Roman"/>
          <w:color w:val="1F4E79" w:themeColor="accent1" w:themeShade="80"/>
          <w:sz w:val="24"/>
          <w:szCs w:val="24"/>
        </w:rPr>
        <w:t>s</w:t>
      </w:r>
      <w:r w:rsidR="00FF494C" w:rsidRPr="394809FC">
        <w:rPr>
          <w:rFonts w:ascii="Calibri" w:hAnsi="Calibri" w:cs="Times New Roman"/>
          <w:color w:val="1F4E79" w:themeColor="accent1" w:themeShade="80"/>
          <w:sz w:val="24"/>
          <w:szCs w:val="24"/>
        </w:rPr>
        <w:t xml:space="preserve"> </w:t>
      </w:r>
      <w:r w:rsidR="00961C93" w:rsidRPr="394809FC">
        <w:rPr>
          <w:rFonts w:ascii="Calibri" w:hAnsi="Calibri" w:cs="Times New Roman"/>
          <w:color w:val="1F4E79" w:themeColor="accent1" w:themeShade="80"/>
          <w:sz w:val="24"/>
          <w:szCs w:val="24"/>
        </w:rPr>
        <w:t xml:space="preserve">seniors, </w:t>
      </w:r>
      <w:r w:rsidR="00FF494C" w:rsidRPr="394809FC">
        <w:rPr>
          <w:rFonts w:ascii="Calibri" w:hAnsi="Calibri" w:cs="Times New Roman"/>
          <w:color w:val="1F4E79" w:themeColor="accent1" w:themeShade="80"/>
          <w:sz w:val="24"/>
          <w:szCs w:val="24"/>
        </w:rPr>
        <w:t>people with disabilities</w:t>
      </w:r>
      <w:r w:rsidR="00961C93" w:rsidRPr="394809FC">
        <w:rPr>
          <w:rFonts w:ascii="Calibri" w:hAnsi="Calibri" w:cs="Times New Roman"/>
          <w:color w:val="1F4E79" w:themeColor="accent1" w:themeShade="80"/>
          <w:sz w:val="24"/>
          <w:szCs w:val="24"/>
        </w:rPr>
        <w:t>,</w:t>
      </w:r>
      <w:r w:rsidR="00FF494C" w:rsidRPr="394809FC">
        <w:rPr>
          <w:rFonts w:ascii="Calibri" w:hAnsi="Calibri" w:cs="Times New Roman"/>
          <w:color w:val="1F4E79" w:themeColor="accent1" w:themeShade="80"/>
          <w:sz w:val="24"/>
          <w:szCs w:val="24"/>
        </w:rPr>
        <w:t xml:space="preserve"> and their families </w:t>
      </w:r>
      <w:r w:rsidR="00961C93" w:rsidRPr="394809FC">
        <w:rPr>
          <w:rFonts w:ascii="Calibri" w:hAnsi="Calibri" w:cs="Times New Roman"/>
          <w:color w:val="1F4E79" w:themeColor="accent1" w:themeShade="80"/>
          <w:sz w:val="24"/>
          <w:szCs w:val="24"/>
        </w:rPr>
        <w:t xml:space="preserve">to access long-term care </w:t>
      </w:r>
      <w:r w:rsidR="00FF494C" w:rsidRPr="394809FC">
        <w:rPr>
          <w:rFonts w:ascii="Calibri" w:hAnsi="Calibri" w:cs="Times New Roman"/>
          <w:color w:val="1F4E79" w:themeColor="accent1" w:themeShade="80"/>
          <w:sz w:val="24"/>
          <w:szCs w:val="24"/>
        </w:rPr>
        <w:t xml:space="preserve">services </w:t>
      </w:r>
      <w:r w:rsidR="00961C93" w:rsidRPr="394809FC">
        <w:rPr>
          <w:rFonts w:ascii="Calibri" w:hAnsi="Calibri" w:cs="Times New Roman"/>
          <w:color w:val="1F4E79" w:themeColor="accent1" w:themeShade="80"/>
          <w:sz w:val="24"/>
          <w:szCs w:val="24"/>
        </w:rPr>
        <w:t xml:space="preserve">that </w:t>
      </w:r>
      <w:r w:rsidR="00FF494C" w:rsidRPr="394809FC">
        <w:rPr>
          <w:rFonts w:ascii="Calibri" w:hAnsi="Calibri" w:cs="Times New Roman"/>
          <w:color w:val="1F4E79" w:themeColor="accent1" w:themeShade="80"/>
          <w:sz w:val="24"/>
          <w:szCs w:val="24"/>
        </w:rPr>
        <w:t>maximize independence, dignity, quality of life</w:t>
      </w:r>
      <w:r w:rsidR="009519F2" w:rsidRPr="394809FC">
        <w:rPr>
          <w:rFonts w:ascii="Calibri" w:hAnsi="Calibri" w:cs="Times New Roman"/>
          <w:color w:val="1F4E79" w:themeColor="accent1" w:themeShade="80"/>
          <w:sz w:val="24"/>
          <w:szCs w:val="24"/>
        </w:rPr>
        <w:t>, and their ability to remain in their own homes and communities</w:t>
      </w:r>
      <w:r w:rsidR="00FF494C" w:rsidRPr="394809FC">
        <w:rPr>
          <w:rFonts w:ascii="Calibri" w:hAnsi="Calibri" w:cs="Times New Roman"/>
          <w:color w:val="1F4E79" w:themeColor="accent1" w:themeShade="80"/>
          <w:sz w:val="24"/>
          <w:szCs w:val="24"/>
        </w:rPr>
        <w:t>.</w:t>
      </w:r>
      <w:r w:rsidR="00370FB7" w:rsidRPr="394809FC">
        <w:rPr>
          <w:rFonts w:ascii="Calibri" w:hAnsi="Calibri" w:cs="Times New Roman"/>
          <w:color w:val="1F4E79" w:themeColor="accent1" w:themeShade="80"/>
          <w:sz w:val="24"/>
          <w:szCs w:val="24"/>
        </w:rPr>
        <w:t xml:space="preserve"> </w:t>
      </w:r>
    </w:p>
    <w:p w14:paraId="1B2D2114" w14:textId="77777777" w:rsidR="00F452BB" w:rsidRPr="002F6766" w:rsidRDefault="00F452BB" w:rsidP="0040126F">
      <w:pPr>
        <w:pStyle w:val="Heading1"/>
      </w:pPr>
      <w:r w:rsidRPr="002F6766">
        <w:t>Purpose</w:t>
      </w:r>
    </w:p>
    <w:p w14:paraId="2D5AB2AA" w14:textId="78A05D80" w:rsidR="00F543C6" w:rsidRPr="00BC0918" w:rsidRDefault="00933C96" w:rsidP="00292548">
      <w:pPr>
        <w:spacing w:line="240" w:lineRule="auto"/>
        <w:rPr>
          <w:rFonts w:ascii="Calibri" w:hAnsi="Calibri" w:cs="Calibri"/>
          <w:color w:val="002060"/>
          <w:sz w:val="24"/>
          <w:szCs w:val="24"/>
        </w:rPr>
      </w:pPr>
      <w:r w:rsidRPr="00BC0918">
        <w:rPr>
          <w:rFonts w:ascii="Calibri" w:hAnsi="Calibri" w:cs="Calibri"/>
          <w:color w:val="002060"/>
          <w:sz w:val="24"/>
          <w:szCs w:val="24"/>
        </w:rPr>
        <w:t xml:space="preserve">Direct Care Workers </w:t>
      </w:r>
      <w:r w:rsidR="00B46FC5">
        <w:rPr>
          <w:rFonts w:ascii="Calibri" w:hAnsi="Calibri" w:cs="Calibri"/>
          <w:color w:val="002060"/>
          <w:sz w:val="24"/>
          <w:szCs w:val="24"/>
        </w:rPr>
        <w:t xml:space="preserve">provide essential health care services supporting individuals with disabilities and older adults to receive services in their setting of choice, yet they </w:t>
      </w:r>
      <w:r w:rsidRPr="00BC0918">
        <w:rPr>
          <w:rFonts w:ascii="Calibri" w:hAnsi="Calibri" w:cs="Calibri"/>
          <w:color w:val="002060"/>
          <w:sz w:val="24"/>
          <w:szCs w:val="24"/>
        </w:rPr>
        <w:t xml:space="preserve">often feel unheard and undervalued. </w:t>
      </w:r>
      <w:bookmarkStart w:id="0" w:name="_Hlk143498271"/>
      <w:r w:rsidRPr="00BC0918">
        <w:rPr>
          <w:rFonts w:ascii="Calibri" w:hAnsi="Calibri" w:cs="Calibri"/>
          <w:color w:val="002060"/>
          <w:sz w:val="24"/>
          <w:szCs w:val="24"/>
        </w:rPr>
        <w:t>The</w:t>
      </w:r>
      <w:r w:rsidR="00F452BB" w:rsidRPr="00BC0918">
        <w:rPr>
          <w:rFonts w:ascii="Calibri" w:hAnsi="Calibri" w:cs="Calibri"/>
          <w:color w:val="002060"/>
          <w:sz w:val="24"/>
          <w:szCs w:val="24"/>
        </w:rPr>
        <w:t xml:space="preserve"> purpose of the </w:t>
      </w:r>
      <w:r w:rsidR="00BC0918" w:rsidRPr="00BC0918">
        <w:rPr>
          <w:rStyle w:val="cf01"/>
          <w:rFonts w:ascii="Calibri" w:hAnsi="Calibri" w:cs="Calibri"/>
          <w:color w:val="002060"/>
          <w:sz w:val="24"/>
          <w:szCs w:val="24"/>
        </w:rPr>
        <w:t>Direct Care Workforce Collaborative</w:t>
      </w:r>
      <w:r w:rsidR="0086493E" w:rsidRPr="00BC0918">
        <w:rPr>
          <w:rFonts w:ascii="Calibri" w:hAnsi="Calibri" w:cs="Calibri"/>
          <w:color w:val="002060"/>
          <w:sz w:val="24"/>
          <w:szCs w:val="24"/>
        </w:rPr>
        <w:t xml:space="preserve"> </w:t>
      </w:r>
      <w:r w:rsidR="007463E4" w:rsidRPr="00BC0918">
        <w:rPr>
          <w:rFonts w:ascii="Calibri" w:hAnsi="Calibri" w:cs="Calibri"/>
          <w:color w:val="002060"/>
          <w:sz w:val="24"/>
          <w:szCs w:val="24"/>
        </w:rPr>
        <w:t>is to</w:t>
      </w:r>
      <w:r w:rsidR="009519F2" w:rsidRPr="009519F2">
        <w:rPr>
          <w:rFonts w:ascii="Calibri" w:hAnsi="Calibri" w:cs="Calibri"/>
          <w:color w:val="002060"/>
          <w:sz w:val="24"/>
          <w:szCs w:val="24"/>
        </w:rPr>
        <w:t xml:space="preserve"> </w:t>
      </w:r>
      <w:r w:rsidR="000B2211">
        <w:rPr>
          <w:rFonts w:ascii="Calibri" w:hAnsi="Calibri" w:cs="Calibri"/>
          <w:color w:val="002060"/>
          <w:sz w:val="24"/>
          <w:szCs w:val="24"/>
        </w:rPr>
        <w:t xml:space="preserve">give a </w:t>
      </w:r>
      <w:r w:rsidR="009519F2" w:rsidRPr="00BC0918">
        <w:rPr>
          <w:rFonts w:ascii="Calibri" w:hAnsi="Calibri" w:cs="Calibri"/>
          <w:color w:val="002060"/>
          <w:sz w:val="24"/>
          <w:szCs w:val="24"/>
        </w:rPr>
        <w:t xml:space="preserve">voice </w:t>
      </w:r>
      <w:r w:rsidR="000B2211">
        <w:rPr>
          <w:rFonts w:ascii="Calibri" w:hAnsi="Calibri" w:cs="Calibri"/>
          <w:color w:val="002060"/>
          <w:sz w:val="24"/>
          <w:szCs w:val="24"/>
        </w:rPr>
        <w:t>to</w:t>
      </w:r>
      <w:r w:rsidR="009519F2" w:rsidRPr="00BC0918">
        <w:rPr>
          <w:rFonts w:ascii="Calibri" w:hAnsi="Calibri" w:cs="Calibri"/>
          <w:color w:val="002060"/>
          <w:sz w:val="24"/>
          <w:szCs w:val="24"/>
        </w:rPr>
        <w:t xml:space="preserve"> people providing direct care </w:t>
      </w:r>
      <w:r w:rsidR="000B2211">
        <w:rPr>
          <w:rFonts w:ascii="Calibri" w:hAnsi="Calibri" w:cs="Calibri"/>
          <w:color w:val="002060"/>
          <w:sz w:val="24"/>
          <w:szCs w:val="24"/>
        </w:rPr>
        <w:t xml:space="preserve">services </w:t>
      </w:r>
      <w:r w:rsidR="00C45C5E">
        <w:rPr>
          <w:rFonts w:ascii="Calibri" w:hAnsi="Calibri" w:cs="Calibri"/>
          <w:color w:val="002060"/>
          <w:sz w:val="24"/>
          <w:szCs w:val="24"/>
        </w:rPr>
        <w:t>across</w:t>
      </w:r>
      <w:r w:rsidR="009519F2" w:rsidRPr="00BC0918">
        <w:rPr>
          <w:rFonts w:ascii="Calibri" w:hAnsi="Calibri" w:cs="Calibri"/>
          <w:color w:val="002060"/>
          <w:sz w:val="24"/>
          <w:szCs w:val="24"/>
        </w:rPr>
        <w:t xml:space="preserve"> the state</w:t>
      </w:r>
      <w:r w:rsidR="000B2211">
        <w:rPr>
          <w:rFonts w:ascii="Calibri" w:hAnsi="Calibri" w:cs="Calibri"/>
          <w:color w:val="002060"/>
          <w:sz w:val="24"/>
          <w:szCs w:val="24"/>
        </w:rPr>
        <w:t>. This forum will allow caregivers</w:t>
      </w:r>
      <w:r w:rsidR="00C45C5E">
        <w:rPr>
          <w:rFonts w:ascii="Calibri" w:hAnsi="Calibri" w:cs="Calibri"/>
          <w:color w:val="002060"/>
          <w:sz w:val="24"/>
          <w:szCs w:val="24"/>
        </w:rPr>
        <w:t xml:space="preserve"> from all settings</w:t>
      </w:r>
      <w:r w:rsidR="000B2211">
        <w:rPr>
          <w:rFonts w:ascii="Calibri" w:hAnsi="Calibri" w:cs="Calibri"/>
          <w:color w:val="002060"/>
          <w:sz w:val="24"/>
          <w:szCs w:val="24"/>
        </w:rPr>
        <w:t xml:space="preserve"> to engage in conversations about the benefits and challenges of providing direct care</w:t>
      </w:r>
      <w:r w:rsidR="00917A14">
        <w:rPr>
          <w:rFonts w:ascii="Calibri" w:hAnsi="Calibri" w:cs="Calibri"/>
          <w:color w:val="002060"/>
          <w:sz w:val="24"/>
          <w:szCs w:val="24"/>
        </w:rPr>
        <w:t xml:space="preserve"> and to provide feedback about proposals that will impact caregivers. Participation in this group will help </w:t>
      </w:r>
      <w:r w:rsidR="000B2211">
        <w:rPr>
          <w:rFonts w:ascii="Calibri" w:hAnsi="Calibri" w:cs="Calibri"/>
          <w:color w:val="002060"/>
          <w:sz w:val="24"/>
          <w:szCs w:val="24"/>
        </w:rPr>
        <w:t>inform recruitment and retention efforts</w:t>
      </w:r>
      <w:r w:rsidR="00292548">
        <w:rPr>
          <w:rFonts w:ascii="Calibri" w:hAnsi="Calibri" w:cs="Calibri"/>
          <w:color w:val="002060"/>
          <w:sz w:val="24"/>
          <w:szCs w:val="24"/>
        </w:rPr>
        <w:t xml:space="preserve">, </w:t>
      </w:r>
      <w:r w:rsidR="00917A14">
        <w:rPr>
          <w:rFonts w:ascii="Calibri" w:hAnsi="Calibri" w:cs="Calibri"/>
          <w:color w:val="002060"/>
          <w:sz w:val="24"/>
          <w:szCs w:val="24"/>
        </w:rPr>
        <w:t>improve work-culture, and</w:t>
      </w:r>
      <w:r w:rsidR="00292548">
        <w:rPr>
          <w:rFonts w:ascii="Calibri" w:hAnsi="Calibri" w:cs="Calibri"/>
          <w:color w:val="002060"/>
          <w:sz w:val="24"/>
          <w:szCs w:val="24"/>
        </w:rPr>
        <w:t xml:space="preserve"> </w:t>
      </w:r>
      <w:r w:rsidR="003F0236">
        <w:rPr>
          <w:rFonts w:ascii="Calibri" w:hAnsi="Calibri" w:cs="Calibri"/>
          <w:color w:val="002060"/>
          <w:sz w:val="24"/>
          <w:szCs w:val="24"/>
        </w:rPr>
        <w:t>give direct</w:t>
      </w:r>
      <w:r w:rsidR="00292548">
        <w:rPr>
          <w:rFonts w:ascii="Calibri" w:hAnsi="Calibri" w:cs="Calibri"/>
          <w:color w:val="002060"/>
          <w:sz w:val="24"/>
          <w:szCs w:val="24"/>
        </w:rPr>
        <w:t xml:space="preserve"> care workers </w:t>
      </w:r>
      <w:r w:rsidR="00B46FC5">
        <w:rPr>
          <w:rFonts w:ascii="Calibri" w:hAnsi="Calibri" w:cs="Calibri"/>
          <w:color w:val="002060"/>
          <w:sz w:val="24"/>
          <w:szCs w:val="24"/>
        </w:rPr>
        <w:t xml:space="preserve">the opportunity to engage in shaping the policies and practices that impact them and those for whom they provide services.  </w:t>
      </w:r>
      <w:r w:rsidR="00292548">
        <w:rPr>
          <w:rFonts w:ascii="Calibri" w:hAnsi="Calibri" w:cs="Calibri"/>
          <w:color w:val="002060"/>
          <w:sz w:val="24"/>
          <w:szCs w:val="24"/>
        </w:rPr>
        <w:t xml:space="preserve"> </w:t>
      </w:r>
      <w:bookmarkEnd w:id="0"/>
    </w:p>
    <w:p w14:paraId="0B84F8A8" w14:textId="77777777" w:rsidR="00AA3A91" w:rsidRPr="002F6766" w:rsidRDefault="00F543C6" w:rsidP="0040126F">
      <w:pPr>
        <w:pStyle w:val="Heading1"/>
      </w:pPr>
      <w:r w:rsidRPr="002F6766">
        <w:t>Responsibilities</w:t>
      </w:r>
    </w:p>
    <w:p w14:paraId="0743F0CB" w14:textId="6B50401E" w:rsidR="00156821" w:rsidRDefault="00156821" w:rsidP="00F543C6">
      <w:pPr>
        <w:spacing w:line="240" w:lineRule="auto"/>
        <w:rPr>
          <w:rFonts w:ascii="Calibri" w:hAnsi="Calibri" w:cs="Times New Roman"/>
          <w:color w:val="1F4E79" w:themeColor="accent1" w:themeShade="80"/>
          <w:sz w:val="24"/>
          <w:szCs w:val="24"/>
        </w:rPr>
      </w:pPr>
      <w:r w:rsidRPr="002F6766">
        <w:rPr>
          <w:rFonts w:ascii="Calibri" w:hAnsi="Calibri" w:cs="Times New Roman"/>
          <w:color w:val="1F4E79" w:themeColor="accent1" w:themeShade="80"/>
          <w:sz w:val="24"/>
          <w:szCs w:val="24"/>
        </w:rPr>
        <w:t xml:space="preserve">The specific responsibilities of the </w:t>
      </w:r>
      <w:r w:rsidR="00BC0918" w:rsidRPr="00BC0918">
        <w:rPr>
          <w:rStyle w:val="cf01"/>
          <w:rFonts w:ascii="Calibri" w:hAnsi="Calibri" w:cs="Calibri"/>
          <w:color w:val="002060"/>
          <w:sz w:val="24"/>
          <w:szCs w:val="24"/>
        </w:rPr>
        <w:t>Direct Care Workforce Collaborative</w:t>
      </w:r>
      <w:r w:rsidR="00BC0918" w:rsidDel="00BC0918">
        <w:rPr>
          <w:rFonts w:ascii="Calibri" w:hAnsi="Calibri" w:cs="Times New Roman"/>
          <w:color w:val="1F4E79" w:themeColor="accent1" w:themeShade="80"/>
          <w:sz w:val="24"/>
          <w:szCs w:val="24"/>
        </w:rPr>
        <w:t xml:space="preserve"> </w:t>
      </w:r>
      <w:r w:rsidRPr="002F6766">
        <w:rPr>
          <w:rFonts w:ascii="Calibri" w:hAnsi="Calibri" w:cs="Times New Roman"/>
          <w:color w:val="1F4E79" w:themeColor="accent1" w:themeShade="80"/>
          <w:sz w:val="24"/>
          <w:szCs w:val="24"/>
        </w:rPr>
        <w:t>include</w:t>
      </w:r>
      <w:r w:rsidR="00917A14">
        <w:rPr>
          <w:rFonts w:ascii="Calibri" w:hAnsi="Calibri" w:cs="Times New Roman"/>
          <w:color w:val="1F4E79" w:themeColor="accent1" w:themeShade="80"/>
          <w:sz w:val="24"/>
          <w:szCs w:val="24"/>
        </w:rPr>
        <w:t xml:space="preserve"> providing feedback</w:t>
      </w:r>
      <w:r w:rsidR="00B46FC5">
        <w:rPr>
          <w:rFonts w:ascii="Calibri" w:hAnsi="Calibri" w:cs="Times New Roman"/>
          <w:color w:val="1F4E79" w:themeColor="accent1" w:themeShade="80"/>
          <w:sz w:val="24"/>
          <w:szCs w:val="24"/>
        </w:rPr>
        <w:t xml:space="preserve"> and partnering </w:t>
      </w:r>
      <w:r w:rsidR="003F0236">
        <w:rPr>
          <w:rFonts w:ascii="Calibri" w:hAnsi="Calibri" w:cs="Times New Roman"/>
          <w:color w:val="1F4E79" w:themeColor="accent1" w:themeShade="80"/>
          <w:sz w:val="24"/>
          <w:szCs w:val="24"/>
        </w:rPr>
        <w:t>to develop</w:t>
      </w:r>
      <w:r w:rsidR="00B46FC5">
        <w:rPr>
          <w:rFonts w:ascii="Calibri" w:hAnsi="Calibri" w:cs="Times New Roman"/>
          <w:color w:val="1F4E79" w:themeColor="accent1" w:themeShade="80"/>
          <w:sz w:val="24"/>
          <w:szCs w:val="24"/>
        </w:rPr>
        <w:t xml:space="preserve"> recommendations and policies </w:t>
      </w:r>
      <w:r w:rsidR="00917A14">
        <w:rPr>
          <w:rFonts w:ascii="Calibri" w:hAnsi="Calibri" w:cs="Times New Roman"/>
          <w:color w:val="1F4E79" w:themeColor="accent1" w:themeShade="80"/>
          <w:sz w:val="24"/>
          <w:szCs w:val="24"/>
        </w:rPr>
        <w:t>regarding</w:t>
      </w:r>
      <w:r w:rsidRPr="002F6766">
        <w:rPr>
          <w:rFonts w:ascii="Calibri" w:hAnsi="Calibri" w:cs="Times New Roman"/>
          <w:color w:val="1F4E79" w:themeColor="accent1" w:themeShade="80"/>
          <w:sz w:val="24"/>
          <w:szCs w:val="24"/>
        </w:rPr>
        <w:t>:</w:t>
      </w:r>
    </w:p>
    <w:p w14:paraId="5B536F2E" w14:textId="73933ACE" w:rsidR="00917A14" w:rsidRDefault="00001FA3"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Caregiver r</w:t>
      </w:r>
      <w:r w:rsidR="00917A14">
        <w:rPr>
          <w:rFonts w:ascii="Calibri" w:hAnsi="Calibri" w:cs="Times New Roman"/>
          <w:color w:val="1F4E79" w:themeColor="accent1" w:themeShade="80"/>
          <w:sz w:val="24"/>
          <w:szCs w:val="24"/>
        </w:rPr>
        <w:t>ecruitment</w:t>
      </w:r>
      <w:r>
        <w:rPr>
          <w:rFonts w:ascii="Calibri" w:hAnsi="Calibri" w:cs="Times New Roman"/>
          <w:color w:val="1F4E79" w:themeColor="accent1" w:themeShade="80"/>
          <w:sz w:val="24"/>
          <w:szCs w:val="24"/>
        </w:rPr>
        <w:t xml:space="preserve"> strategies</w:t>
      </w:r>
    </w:p>
    <w:p w14:paraId="64ED5035" w14:textId="45BBF761" w:rsidR="00917A14" w:rsidRDefault="00001FA3"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Caregiver r</w:t>
      </w:r>
      <w:r w:rsidR="00917A14">
        <w:rPr>
          <w:rFonts w:ascii="Calibri" w:hAnsi="Calibri" w:cs="Times New Roman"/>
          <w:color w:val="1F4E79" w:themeColor="accent1" w:themeShade="80"/>
          <w:sz w:val="24"/>
          <w:szCs w:val="24"/>
        </w:rPr>
        <w:t>etention</w:t>
      </w:r>
      <w:r>
        <w:rPr>
          <w:rFonts w:ascii="Calibri" w:hAnsi="Calibri" w:cs="Times New Roman"/>
          <w:color w:val="1F4E79" w:themeColor="accent1" w:themeShade="80"/>
          <w:sz w:val="24"/>
          <w:szCs w:val="24"/>
        </w:rPr>
        <w:t xml:space="preserve"> strategies</w:t>
      </w:r>
    </w:p>
    <w:p w14:paraId="2A67B119" w14:textId="233EFCF9" w:rsidR="00917A14" w:rsidRDefault="00001FA3"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Caregiver t</w:t>
      </w:r>
      <w:r w:rsidR="00917A14">
        <w:rPr>
          <w:rFonts w:ascii="Calibri" w:hAnsi="Calibri" w:cs="Times New Roman"/>
          <w:color w:val="1F4E79" w:themeColor="accent1" w:themeShade="80"/>
          <w:sz w:val="24"/>
          <w:szCs w:val="24"/>
        </w:rPr>
        <w:t xml:space="preserve">raining </w:t>
      </w:r>
    </w:p>
    <w:p w14:paraId="72E93B67" w14:textId="3785C5CF" w:rsidR="00917A14" w:rsidRDefault="00917A14"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Career</w:t>
      </w:r>
      <w:r w:rsidR="00B46FC5">
        <w:rPr>
          <w:rFonts w:ascii="Calibri" w:hAnsi="Calibri" w:cs="Times New Roman"/>
          <w:color w:val="1F4E79" w:themeColor="accent1" w:themeShade="80"/>
          <w:sz w:val="24"/>
          <w:szCs w:val="24"/>
        </w:rPr>
        <w:t xml:space="preserve"> and professional</w:t>
      </w:r>
      <w:r>
        <w:rPr>
          <w:rFonts w:ascii="Calibri" w:hAnsi="Calibri" w:cs="Times New Roman"/>
          <w:color w:val="1F4E79" w:themeColor="accent1" w:themeShade="80"/>
          <w:sz w:val="24"/>
          <w:szCs w:val="24"/>
        </w:rPr>
        <w:t xml:space="preserve"> development</w:t>
      </w:r>
    </w:p>
    <w:p w14:paraId="3D37007D" w14:textId="2D51E713" w:rsidR="00917A14" w:rsidRDefault="00917A14"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Data</w:t>
      </w:r>
      <w:r w:rsidR="00001FA3">
        <w:rPr>
          <w:rFonts w:ascii="Calibri" w:hAnsi="Calibri" w:cs="Times New Roman"/>
          <w:color w:val="1F4E79" w:themeColor="accent1" w:themeShade="80"/>
          <w:sz w:val="24"/>
          <w:szCs w:val="24"/>
        </w:rPr>
        <w:t xml:space="preserve"> gathering and analysis</w:t>
      </w:r>
    </w:p>
    <w:p w14:paraId="5594F5F6" w14:textId="7442443C" w:rsidR="00917A14" w:rsidRDefault="00001FA3"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Regulations</w:t>
      </w:r>
    </w:p>
    <w:p w14:paraId="1E24EEA6" w14:textId="4C541996" w:rsidR="00001FA3" w:rsidRPr="00796BEF" w:rsidRDefault="00001FA3" w:rsidP="00917A14">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Caregiver supports</w:t>
      </w:r>
    </w:p>
    <w:p w14:paraId="377299F6" w14:textId="69D0D1EA" w:rsidR="00001FA3" w:rsidRPr="00796BEF" w:rsidRDefault="00001FA3" w:rsidP="00796BEF">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Programs and services for clients that impact caregivers</w:t>
      </w:r>
    </w:p>
    <w:p w14:paraId="4D540A35" w14:textId="40D927EB" w:rsidR="00A02622" w:rsidRPr="002F6766" w:rsidRDefault="00001FA3" w:rsidP="004F4E57">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C</w:t>
      </w:r>
      <w:r w:rsidR="00A02622" w:rsidRPr="002F6766">
        <w:rPr>
          <w:rFonts w:ascii="Calibri" w:hAnsi="Calibri" w:cs="Times New Roman"/>
          <w:color w:val="1F4E79" w:themeColor="accent1" w:themeShade="80"/>
          <w:sz w:val="24"/>
          <w:szCs w:val="24"/>
        </w:rPr>
        <w:t xml:space="preserve">utting edge </w:t>
      </w:r>
      <w:r w:rsidR="00156821" w:rsidRPr="002F6766">
        <w:rPr>
          <w:rFonts w:ascii="Calibri" w:hAnsi="Calibri" w:cs="Times New Roman"/>
          <w:color w:val="1F4E79" w:themeColor="accent1" w:themeShade="80"/>
          <w:sz w:val="24"/>
          <w:szCs w:val="24"/>
        </w:rPr>
        <w:t>programs</w:t>
      </w:r>
      <w:r w:rsidR="000C1693">
        <w:rPr>
          <w:rFonts w:ascii="Calibri" w:hAnsi="Calibri" w:cs="Times New Roman"/>
          <w:color w:val="1F4E79" w:themeColor="accent1" w:themeShade="80"/>
          <w:sz w:val="24"/>
          <w:szCs w:val="24"/>
        </w:rPr>
        <w:t xml:space="preserve"> and </w:t>
      </w:r>
      <w:r>
        <w:rPr>
          <w:rFonts w:ascii="Calibri" w:hAnsi="Calibri" w:cs="Times New Roman"/>
          <w:color w:val="1F4E79" w:themeColor="accent1" w:themeShade="80"/>
          <w:sz w:val="24"/>
          <w:szCs w:val="24"/>
        </w:rPr>
        <w:t xml:space="preserve">new </w:t>
      </w:r>
      <w:r w:rsidR="000C1693">
        <w:rPr>
          <w:rFonts w:ascii="Calibri" w:hAnsi="Calibri" w:cs="Times New Roman"/>
          <w:color w:val="1F4E79" w:themeColor="accent1" w:themeShade="80"/>
          <w:sz w:val="24"/>
          <w:szCs w:val="24"/>
        </w:rPr>
        <w:t xml:space="preserve">technologies </w:t>
      </w:r>
    </w:p>
    <w:p w14:paraId="2C186141" w14:textId="53BD94B8" w:rsidR="00156821" w:rsidRPr="002F6766" w:rsidRDefault="00001FA3" w:rsidP="00802879">
      <w:pPr>
        <w:pStyle w:val="ListParagraph"/>
        <w:numPr>
          <w:ilvl w:val="0"/>
          <w:numId w:val="30"/>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I</w:t>
      </w:r>
      <w:r w:rsidRPr="002F6766">
        <w:rPr>
          <w:rFonts w:ascii="Calibri" w:hAnsi="Calibri" w:cs="Times New Roman"/>
          <w:color w:val="1F4E79" w:themeColor="accent1" w:themeShade="80"/>
          <w:sz w:val="24"/>
          <w:szCs w:val="24"/>
        </w:rPr>
        <w:t>dentif</w:t>
      </w:r>
      <w:r>
        <w:rPr>
          <w:rFonts w:ascii="Calibri" w:hAnsi="Calibri" w:cs="Times New Roman"/>
          <w:color w:val="1F4E79" w:themeColor="accent1" w:themeShade="80"/>
          <w:sz w:val="24"/>
          <w:szCs w:val="24"/>
        </w:rPr>
        <w:t>ying</w:t>
      </w:r>
      <w:r w:rsidR="00156821" w:rsidRPr="002F6766">
        <w:rPr>
          <w:rFonts w:ascii="Calibri" w:hAnsi="Calibri" w:cs="Times New Roman"/>
          <w:color w:val="1F4E79" w:themeColor="accent1" w:themeShade="80"/>
          <w:sz w:val="24"/>
          <w:szCs w:val="24"/>
        </w:rPr>
        <w:t xml:space="preserve"> opportunities to improve </w:t>
      </w:r>
      <w:r w:rsidR="00B46FC5">
        <w:rPr>
          <w:rFonts w:ascii="Calibri" w:hAnsi="Calibri" w:cs="Times New Roman"/>
          <w:color w:val="1F4E79" w:themeColor="accent1" w:themeShade="80"/>
          <w:sz w:val="24"/>
          <w:szCs w:val="24"/>
        </w:rPr>
        <w:t>job quality of</w:t>
      </w:r>
      <w:r>
        <w:rPr>
          <w:rFonts w:ascii="Calibri" w:hAnsi="Calibri" w:cs="Times New Roman"/>
          <w:color w:val="1F4E79" w:themeColor="accent1" w:themeShade="80"/>
          <w:sz w:val="24"/>
          <w:szCs w:val="24"/>
        </w:rPr>
        <w:t xml:space="preserve"> caregivers </w:t>
      </w:r>
    </w:p>
    <w:p w14:paraId="1C0BEDAD" w14:textId="46754C4B" w:rsidR="00796BEF" w:rsidRDefault="00AE6A87" w:rsidP="00F543C6">
      <w:pPr>
        <w:pStyle w:val="ListParagraph"/>
        <w:numPr>
          <w:ilvl w:val="0"/>
          <w:numId w:val="30"/>
        </w:numPr>
        <w:spacing w:line="240" w:lineRule="auto"/>
        <w:rPr>
          <w:rFonts w:ascii="Calibri" w:hAnsi="Calibri" w:cs="Times New Roman"/>
          <w:color w:val="1F4E79" w:themeColor="accent1" w:themeShade="80"/>
          <w:sz w:val="24"/>
          <w:szCs w:val="24"/>
        </w:rPr>
      </w:pPr>
      <w:r w:rsidRPr="00001FA3">
        <w:rPr>
          <w:rFonts w:ascii="Calibri" w:hAnsi="Calibri" w:cs="Times New Roman"/>
          <w:color w:val="1F4E79" w:themeColor="accent1" w:themeShade="80"/>
          <w:sz w:val="24"/>
          <w:szCs w:val="24"/>
        </w:rPr>
        <w:t>Promot</w:t>
      </w:r>
      <w:r>
        <w:rPr>
          <w:rFonts w:ascii="Calibri" w:hAnsi="Calibri" w:cs="Times New Roman"/>
          <w:color w:val="1F4E79" w:themeColor="accent1" w:themeShade="80"/>
          <w:sz w:val="24"/>
          <w:szCs w:val="24"/>
        </w:rPr>
        <w:t>ing</w:t>
      </w:r>
      <w:r w:rsidRPr="00001FA3">
        <w:rPr>
          <w:rFonts w:ascii="Calibri" w:hAnsi="Calibri" w:cs="Times New Roman"/>
          <w:color w:val="1F4E79" w:themeColor="accent1" w:themeShade="80"/>
          <w:sz w:val="24"/>
          <w:szCs w:val="24"/>
        </w:rPr>
        <w:t xml:space="preserve"> </w:t>
      </w:r>
      <w:r w:rsidR="00156821" w:rsidRPr="00001FA3">
        <w:rPr>
          <w:rFonts w:ascii="Calibri" w:hAnsi="Calibri" w:cs="Times New Roman"/>
          <w:color w:val="1F4E79" w:themeColor="accent1" w:themeShade="80"/>
          <w:sz w:val="24"/>
          <w:szCs w:val="24"/>
        </w:rPr>
        <w:t xml:space="preserve">community involvement </w:t>
      </w:r>
      <w:r w:rsidR="00001FA3">
        <w:rPr>
          <w:rFonts w:ascii="Calibri" w:hAnsi="Calibri" w:cs="Times New Roman"/>
          <w:color w:val="1F4E79" w:themeColor="accent1" w:themeShade="80"/>
          <w:sz w:val="24"/>
          <w:szCs w:val="24"/>
        </w:rPr>
        <w:t>in rebranding of direct care workers</w:t>
      </w:r>
    </w:p>
    <w:p w14:paraId="498AE060" w14:textId="77777777" w:rsidR="00670C6B" w:rsidRPr="0040126F" w:rsidRDefault="00670C6B" w:rsidP="76559629">
      <w:pPr>
        <w:spacing w:line="240" w:lineRule="auto"/>
        <w:rPr>
          <w:rFonts w:ascii="Calibri" w:hAnsi="Calibri" w:cs="Times New Roman"/>
          <w:color w:val="1F4E79" w:themeColor="accent1" w:themeShade="80"/>
          <w:sz w:val="24"/>
          <w:szCs w:val="24"/>
        </w:rPr>
      </w:pPr>
    </w:p>
    <w:p w14:paraId="49909D08" w14:textId="5BF7EFCB" w:rsidR="00156821" w:rsidRPr="002F6766" w:rsidRDefault="00156821" w:rsidP="0040126F">
      <w:pPr>
        <w:pStyle w:val="Heading1"/>
      </w:pPr>
      <w:r w:rsidRPr="002F6766">
        <w:lastRenderedPageBreak/>
        <w:t>Membership</w:t>
      </w:r>
    </w:p>
    <w:p w14:paraId="34DDD703" w14:textId="4432553F" w:rsidR="00E96B5D" w:rsidRDefault="00156821" w:rsidP="00F543C6">
      <w:pPr>
        <w:spacing w:line="240" w:lineRule="auto"/>
        <w:rPr>
          <w:rFonts w:ascii="Calibri" w:hAnsi="Calibri" w:cs="Times New Roman"/>
          <w:color w:val="1F4E79" w:themeColor="accent1" w:themeShade="80"/>
          <w:sz w:val="24"/>
          <w:szCs w:val="24"/>
        </w:rPr>
      </w:pPr>
      <w:r w:rsidRPr="0982929C">
        <w:rPr>
          <w:rFonts w:ascii="Calibri" w:hAnsi="Calibri" w:cs="Times New Roman"/>
          <w:color w:val="1F4E79" w:themeColor="accent1" w:themeShade="80"/>
          <w:sz w:val="24"/>
          <w:szCs w:val="24"/>
        </w:rPr>
        <w:t xml:space="preserve">The </w:t>
      </w:r>
      <w:r w:rsidR="00BC0918" w:rsidRPr="0982929C">
        <w:rPr>
          <w:rStyle w:val="cf01"/>
          <w:rFonts w:ascii="Calibri" w:hAnsi="Calibri" w:cs="Calibri"/>
          <w:color w:val="002060"/>
          <w:sz w:val="24"/>
          <w:szCs w:val="24"/>
        </w:rPr>
        <w:t>Direct Care Workforce Collaborative</w:t>
      </w:r>
      <w:r w:rsidR="00BC0918" w:rsidRPr="0982929C">
        <w:rPr>
          <w:rFonts w:ascii="Calibri" w:hAnsi="Calibri" w:cs="Times New Roman"/>
          <w:color w:val="1F4E79" w:themeColor="accent1" w:themeShade="80"/>
          <w:sz w:val="24"/>
          <w:szCs w:val="24"/>
        </w:rPr>
        <w:t xml:space="preserve"> </w:t>
      </w:r>
      <w:r w:rsidRPr="0982929C">
        <w:rPr>
          <w:rFonts w:ascii="Calibri" w:hAnsi="Calibri" w:cs="Times New Roman"/>
          <w:color w:val="1F4E79" w:themeColor="accent1" w:themeShade="80"/>
          <w:sz w:val="24"/>
          <w:szCs w:val="24"/>
        </w:rPr>
        <w:t xml:space="preserve">shall consist of </w:t>
      </w:r>
      <w:r w:rsidR="002B5361" w:rsidRPr="0982929C">
        <w:rPr>
          <w:rFonts w:ascii="Calibri" w:hAnsi="Calibri" w:cs="Times New Roman"/>
          <w:color w:val="1F4E79" w:themeColor="accent1" w:themeShade="80"/>
          <w:sz w:val="24"/>
          <w:szCs w:val="24"/>
          <w:u w:val="single"/>
        </w:rPr>
        <w:t xml:space="preserve">up to </w:t>
      </w:r>
      <w:r w:rsidR="5DAC02B2" w:rsidRPr="0982929C">
        <w:rPr>
          <w:rFonts w:ascii="Calibri" w:hAnsi="Calibri" w:cs="Times New Roman"/>
          <w:color w:val="1F4E79" w:themeColor="accent1" w:themeShade="80"/>
          <w:sz w:val="24"/>
          <w:szCs w:val="24"/>
          <w:u w:val="single"/>
        </w:rPr>
        <w:t>20</w:t>
      </w:r>
      <w:r w:rsidR="007A3F60" w:rsidRPr="0982929C">
        <w:rPr>
          <w:rFonts w:ascii="Calibri" w:hAnsi="Calibri" w:cs="Times New Roman"/>
          <w:color w:val="1F4E79" w:themeColor="accent1" w:themeShade="80"/>
          <w:sz w:val="24"/>
          <w:szCs w:val="24"/>
          <w:u w:val="single"/>
        </w:rPr>
        <w:t xml:space="preserve"> </w:t>
      </w:r>
      <w:r w:rsidR="000F0942" w:rsidRPr="0982929C">
        <w:rPr>
          <w:rFonts w:ascii="Calibri" w:hAnsi="Calibri" w:cs="Times New Roman"/>
          <w:color w:val="1F4E79" w:themeColor="accent1" w:themeShade="80"/>
          <w:sz w:val="24"/>
          <w:szCs w:val="24"/>
          <w:u w:val="single"/>
        </w:rPr>
        <w:t>members</w:t>
      </w:r>
      <w:r w:rsidR="000F0942" w:rsidRPr="0982929C">
        <w:rPr>
          <w:rFonts w:ascii="Calibri" w:hAnsi="Calibri" w:cs="Times New Roman"/>
          <w:color w:val="1F4E79" w:themeColor="accent1" w:themeShade="80"/>
          <w:sz w:val="24"/>
          <w:szCs w:val="24"/>
        </w:rPr>
        <w:t xml:space="preserve"> </w:t>
      </w:r>
      <w:r w:rsidRPr="0982929C">
        <w:rPr>
          <w:rFonts w:ascii="Calibri" w:hAnsi="Calibri" w:cs="Times New Roman"/>
          <w:color w:val="1F4E79" w:themeColor="accent1" w:themeShade="80"/>
          <w:sz w:val="24"/>
          <w:szCs w:val="24"/>
        </w:rPr>
        <w:t xml:space="preserve">representing a diverse cross-section of geography, gender, and </w:t>
      </w:r>
      <w:r w:rsidR="00E96B5D" w:rsidRPr="0982929C">
        <w:rPr>
          <w:rFonts w:ascii="Calibri" w:hAnsi="Calibri" w:cs="Times New Roman"/>
          <w:color w:val="1F4E79" w:themeColor="accent1" w:themeShade="80"/>
          <w:sz w:val="24"/>
          <w:szCs w:val="24"/>
        </w:rPr>
        <w:t xml:space="preserve">work settings. Members </w:t>
      </w:r>
      <w:r w:rsidR="00411894" w:rsidRPr="0982929C">
        <w:rPr>
          <w:rFonts w:ascii="Calibri" w:hAnsi="Calibri" w:cs="Times New Roman"/>
          <w:color w:val="1F4E79" w:themeColor="accent1" w:themeShade="80"/>
          <w:sz w:val="24"/>
          <w:szCs w:val="24"/>
        </w:rPr>
        <w:t xml:space="preserve">must include </w:t>
      </w:r>
      <w:r w:rsidR="000F0942" w:rsidRPr="0982929C">
        <w:rPr>
          <w:rFonts w:ascii="Calibri" w:hAnsi="Calibri" w:cs="Times New Roman"/>
          <w:color w:val="1F4E79" w:themeColor="accent1" w:themeShade="80"/>
          <w:sz w:val="24"/>
          <w:szCs w:val="24"/>
        </w:rPr>
        <w:t xml:space="preserve">Home </w:t>
      </w:r>
      <w:r w:rsidR="00001FA3" w:rsidRPr="0982929C">
        <w:rPr>
          <w:rFonts w:ascii="Calibri" w:hAnsi="Calibri" w:cs="Times New Roman"/>
          <w:color w:val="1F4E79" w:themeColor="accent1" w:themeShade="80"/>
          <w:sz w:val="24"/>
          <w:szCs w:val="24"/>
        </w:rPr>
        <w:t>Care Aides and Certified N</w:t>
      </w:r>
      <w:r w:rsidR="000F0942" w:rsidRPr="0982929C">
        <w:rPr>
          <w:rFonts w:ascii="Calibri" w:hAnsi="Calibri" w:cs="Times New Roman"/>
          <w:color w:val="1F4E79" w:themeColor="accent1" w:themeShade="80"/>
          <w:sz w:val="24"/>
          <w:szCs w:val="24"/>
        </w:rPr>
        <w:t xml:space="preserve">ursing </w:t>
      </w:r>
      <w:r w:rsidR="00001FA3" w:rsidRPr="0982929C">
        <w:rPr>
          <w:rFonts w:ascii="Calibri" w:hAnsi="Calibri" w:cs="Times New Roman"/>
          <w:color w:val="1F4E79" w:themeColor="accent1" w:themeShade="80"/>
          <w:sz w:val="24"/>
          <w:szCs w:val="24"/>
        </w:rPr>
        <w:t xml:space="preserve">Assistants </w:t>
      </w:r>
      <w:r w:rsidR="00E605D7" w:rsidRPr="0982929C">
        <w:rPr>
          <w:rFonts w:ascii="Calibri" w:hAnsi="Calibri" w:cs="Times New Roman"/>
          <w:color w:val="1F4E79" w:themeColor="accent1" w:themeShade="80"/>
          <w:sz w:val="24"/>
          <w:szCs w:val="24"/>
        </w:rPr>
        <w:t>who</w:t>
      </w:r>
      <w:r w:rsidR="00E96B5D" w:rsidRPr="0982929C">
        <w:rPr>
          <w:rFonts w:ascii="Calibri" w:hAnsi="Calibri" w:cs="Times New Roman"/>
          <w:color w:val="1F4E79" w:themeColor="accent1" w:themeShade="80"/>
          <w:sz w:val="24"/>
          <w:szCs w:val="24"/>
        </w:rPr>
        <w:t xml:space="preserve"> work in the following settings:</w:t>
      </w:r>
    </w:p>
    <w:p w14:paraId="1207EBBC" w14:textId="2C150077" w:rsidR="00E96B5D" w:rsidRDefault="00796BEF" w:rsidP="00796BEF">
      <w:pPr>
        <w:pStyle w:val="ListParagraph"/>
        <w:numPr>
          <w:ilvl w:val="0"/>
          <w:numId w:val="34"/>
        </w:numPr>
        <w:spacing w:line="240" w:lineRule="auto"/>
        <w:ind w:left="630"/>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At least three (3)</w:t>
      </w:r>
      <w:r w:rsidR="00E96B5D">
        <w:rPr>
          <w:rFonts w:ascii="Calibri" w:hAnsi="Calibri" w:cs="Times New Roman"/>
          <w:color w:val="1F4E79" w:themeColor="accent1" w:themeShade="80"/>
          <w:sz w:val="24"/>
          <w:szCs w:val="24"/>
        </w:rPr>
        <w:t xml:space="preserve"> </w:t>
      </w:r>
      <w:r w:rsidR="00E96B5D" w:rsidRPr="00796BEF">
        <w:rPr>
          <w:rFonts w:ascii="Calibri" w:hAnsi="Calibri" w:cs="Times New Roman"/>
          <w:color w:val="1F4E79" w:themeColor="accent1" w:themeShade="80"/>
          <w:sz w:val="24"/>
          <w:szCs w:val="24"/>
        </w:rPr>
        <w:t>I</w:t>
      </w:r>
      <w:r w:rsidR="00001FA3" w:rsidRPr="00796BEF">
        <w:rPr>
          <w:rFonts w:ascii="Calibri" w:hAnsi="Calibri" w:cs="Times New Roman"/>
          <w:color w:val="1F4E79" w:themeColor="accent1" w:themeShade="80"/>
          <w:sz w:val="24"/>
          <w:szCs w:val="24"/>
        </w:rPr>
        <w:t>n-home</w:t>
      </w:r>
      <w:r w:rsidR="00E96B5D">
        <w:rPr>
          <w:rFonts w:ascii="Calibri" w:hAnsi="Calibri" w:cs="Times New Roman"/>
          <w:color w:val="1F4E79" w:themeColor="accent1" w:themeShade="80"/>
          <w:sz w:val="24"/>
          <w:szCs w:val="24"/>
        </w:rPr>
        <w:t>-</w:t>
      </w:r>
      <w:r w:rsidR="00001FA3" w:rsidRPr="00796BEF">
        <w:rPr>
          <w:rFonts w:ascii="Calibri" w:hAnsi="Calibri" w:cs="Times New Roman"/>
          <w:color w:val="1F4E79" w:themeColor="accent1" w:themeShade="80"/>
          <w:sz w:val="24"/>
          <w:szCs w:val="24"/>
        </w:rPr>
        <w:t xml:space="preserve"> </w:t>
      </w:r>
      <w:r w:rsidR="00E96B5D">
        <w:rPr>
          <w:rFonts w:ascii="Calibri" w:hAnsi="Calibri" w:cs="Times New Roman"/>
          <w:color w:val="1F4E79" w:themeColor="accent1" w:themeShade="80"/>
          <w:sz w:val="24"/>
          <w:szCs w:val="24"/>
        </w:rPr>
        <w:t>Individual Provider</w:t>
      </w:r>
      <w:r w:rsidR="009F22E9">
        <w:rPr>
          <w:rFonts w:ascii="Calibri" w:hAnsi="Calibri" w:cs="Times New Roman"/>
          <w:color w:val="1F4E79" w:themeColor="accent1" w:themeShade="80"/>
          <w:sz w:val="24"/>
          <w:szCs w:val="24"/>
        </w:rPr>
        <w:t>s</w:t>
      </w:r>
      <w:r w:rsidR="00E96B5D">
        <w:rPr>
          <w:rFonts w:ascii="Calibri" w:hAnsi="Calibri" w:cs="Times New Roman"/>
          <w:color w:val="1F4E79" w:themeColor="accent1" w:themeShade="80"/>
          <w:sz w:val="24"/>
          <w:szCs w:val="24"/>
        </w:rPr>
        <w:t xml:space="preserve"> </w:t>
      </w:r>
      <w:r w:rsidR="00E96B5D" w:rsidRPr="00796BEF">
        <w:rPr>
          <w:rFonts w:ascii="Calibri" w:hAnsi="Calibri" w:cs="Times New Roman"/>
          <w:color w:val="1F4E79" w:themeColor="accent1" w:themeShade="80"/>
          <w:sz w:val="24"/>
          <w:szCs w:val="24"/>
        </w:rPr>
        <w:t xml:space="preserve">employed by </w:t>
      </w:r>
      <w:r w:rsidR="00E96B5D">
        <w:rPr>
          <w:rFonts w:ascii="Calibri" w:hAnsi="Calibri" w:cs="Times New Roman"/>
          <w:color w:val="1F4E79" w:themeColor="accent1" w:themeShade="80"/>
          <w:sz w:val="24"/>
          <w:szCs w:val="24"/>
        </w:rPr>
        <w:t>the</w:t>
      </w:r>
      <w:r w:rsidR="00E96B5D" w:rsidRPr="00796BEF">
        <w:rPr>
          <w:rFonts w:ascii="Calibri" w:hAnsi="Calibri" w:cs="Times New Roman"/>
          <w:color w:val="1F4E79" w:themeColor="accent1" w:themeShade="80"/>
          <w:sz w:val="24"/>
          <w:szCs w:val="24"/>
        </w:rPr>
        <w:t xml:space="preserve"> Consumer Directed Employer </w:t>
      </w:r>
      <w:r w:rsidR="00E96B5D">
        <w:rPr>
          <w:rFonts w:ascii="Calibri" w:hAnsi="Calibri" w:cs="Times New Roman"/>
          <w:color w:val="1F4E79" w:themeColor="accent1" w:themeShade="80"/>
          <w:sz w:val="24"/>
          <w:szCs w:val="24"/>
        </w:rPr>
        <w:t>(</w:t>
      </w:r>
      <w:r w:rsidR="00001FA3" w:rsidRPr="00796BEF">
        <w:rPr>
          <w:rFonts w:ascii="Calibri" w:hAnsi="Calibri" w:cs="Times New Roman"/>
          <w:color w:val="1F4E79" w:themeColor="accent1" w:themeShade="80"/>
          <w:sz w:val="24"/>
          <w:szCs w:val="24"/>
        </w:rPr>
        <w:t>one family caregiver and one unrelated caregiver)</w:t>
      </w:r>
      <w:r w:rsidR="000F0942" w:rsidRPr="00796BEF">
        <w:rPr>
          <w:rFonts w:ascii="Calibri" w:hAnsi="Calibri" w:cs="Times New Roman"/>
          <w:color w:val="1F4E79" w:themeColor="accent1" w:themeShade="80"/>
          <w:sz w:val="24"/>
          <w:szCs w:val="24"/>
        </w:rPr>
        <w:t xml:space="preserve"> </w:t>
      </w:r>
    </w:p>
    <w:p w14:paraId="78B170DC" w14:textId="7F3C9A5D" w:rsidR="00E96B5D" w:rsidRPr="00796BEF" w:rsidRDefault="00796BEF" w:rsidP="00796BEF">
      <w:pPr>
        <w:pStyle w:val="ListParagraph"/>
        <w:numPr>
          <w:ilvl w:val="0"/>
          <w:numId w:val="34"/>
        </w:numPr>
        <w:spacing w:line="240" w:lineRule="auto"/>
        <w:ind w:left="630"/>
        <w:rPr>
          <w:rFonts w:ascii="Calibri" w:hAnsi="Calibri" w:cs="Times New Roman"/>
          <w:color w:val="1F4E79" w:themeColor="accent1" w:themeShade="80"/>
          <w:sz w:val="24"/>
          <w:szCs w:val="24"/>
        </w:rPr>
      </w:pPr>
      <w:r w:rsidRPr="05FF9613">
        <w:rPr>
          <w:rFonts w:ascii="Calibri" w:hAnsi="Calibri" w:cs="Times New Roman"/>
          <w:color w:val="1F4E79" w:themeColor="accent1" w:themeShade="80"/>
          <w:sz w:val="24"/>
          <w:szCs w:val="24"/>
        </w:rPr>
        <w:t xml:space="preserve">At least </w:t>
      </w:r>
      <w:r w:rsidR="1166E437" w:rsidRPr="05FF9613">
        <w:rPr>
          <w:rFonts w:ascii="Calibri" w:hAnsi="Calibri" w:cs="Times New Roman"/>
          <w:color w:val="1F4E79" w:themeColor="accent1" w:themeShade="80"/>
          <w:sz w:val="24"/>
          <w:szCs w:val="24"/>
        </w:rPr>
        <w:t>two</w:t>
      </w:r>
      <w:r w:rsidRPr="05FF9613">
        <w:rPr>
          <w:rFonts w:ascii="Calibri" w:hAnsi="Calibri" w:cs="Times New Roman"/>
          <w:color w:val="1F4E79" w:themeColor="accent1" w:themeShade="80"/>
          <w:sz w:val="24"/>
          <w:szCs w:val="24"/>
        </w:rPr>
        <w:t xml:space="preserve"> </w:t>
      </w:r>
      <w:r w:rsidR="00E96B5D" w:rsidRPr="05FF9613">
        <w:rPr>
          <w:rFonts w:ascii="Calibri" w:hAnsi="Calibri" w:cs="Times New Roman"/>
          <w:color w:val="1F4E79" w:themeColor="accent1" w:themeShade="80"/>
          <w:sz w:val="24"/>
          <w:szCs w:val="24"/>
        </w:rPr>
        <w:t>(</w:t>
      </w:r>
      <w:r w:rsidR="00B46FC5" w:rsidRPr="05FF9613">
        <w:rPr>
          <w:rFonts w:ascii="Calibri" w:hAnsi="Calibri" w:cs="Times New Roman"/>
          <w:color w:val="1F4E79" w:themeColor="accent1" w:themeShade="80"/>
          <w:sz w:val="24"/>
          <w:szCs w:val="24"/>
        </w:rPr>
        <w:t>2</w:t>
      </w:r>
      <w:r w:rsidR="00E96B5D" w:rsidRPr="05FF9613">
        <w:rPr>
          <w:rFonts w:ascii="Calibri" w:hAnsi="Calibri" w:cs="Times New Roman"/>
          <w:color w:val="1F4E79" w:themeColor="accent1" w:themeShade="80"/>
          <w:sz w:val="24"/>
          <w:szCs w:val="24"/>
        </w:rPr>
        <w:t>) In-home-Home Care Agency</w:t>
      </w:r>
    </w:p>
    <w:p w14:paraId="2D4D3DD1" w14:textId="1F389FC0" w:rsidR="00E96B5D" w:rsidRPr="00796BEF" w:rsidRDefault="00796BEF" w:rsidP="00796BEF">
      <w:pPr>
        <w:pStyle w:val="ListParagraph"/>
        <w:numPr>
          <w:ilvl w:val="0"/>
          <w:numId w:val="32"/>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 xml:space="preserve">At least one </w:t>
      </w:r>
      <w:r w:rsidR="00E96B5D">
        <w:rPr>
          <w:rFonts w:ascii="Calibri" w:hAnsi="Calibri" w:cs="Times New Roman"/>
          <w:color w:val="1F4E79" w:themeColor="accent1" w:themeShade="80"/>
          <w:sz w:val="24"/>
          <w:szCs w:val="24"/>
        </w:rPr>
        <w:t xml:space="preserve">(1) </w:t>
      </w:r>
      <w:r w:rsidR="00411894" w:rsidRPr="00796BEF">
        <w:rPr>
          <w:rFonts w:ascii="Calibri" w:hAnsi="Calibri" w:cs="Times New Roman"/>
          <w:color w:val="1F4E79" w:themeColor="accent1" w:themeShade="80"/>
          <w:sz w:val="24"/>
          <w:szCs w:val="24"/>
        </w:rPr>
        <w:t xml:space="preserve">Adult Family Home, </w:t>
      </w:r>
    </w:p>
    <w:p w14:paraId="056FDA8D" w14:textId="4609D29D" w:rsidR="00E96B5D" w:rsidRDefault="00796BEF" w:rsidP="00E96B5D">
      <w:pPr>
        <w:pStyle w:val="ListParagraph"/>
        <w:numPr>
          <w:ilvl w:val="0"/>
          <w:numId w:val="32"/>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 xml:space="preserve">At least one </w:t>
      </w:r>
      <w:r w:rsidR="00E96B5D">
        <w:rPr>
          <w:rFonts w:ascii="Calibri" w:hAnsi="Calibri" w:cs="Times New Roman"/>
          <w:color w:val="1F4E79" w:themeColor="accent1" w:themeShade="80"/>
          <w:sz w:val="24"/>
          <w:szCs w:val="24"/>
        </w:rPr>
        <w:t>(1) A</w:t>
      </w:r>
      <w:r w:rsidR="00411894" w:rsidRPr="00796BEF">
        <w:rPr>
          <w:rFonts w:ascii="Calibri" w:hAnsi="Calibri" w:cs="Times New Roman"/>
          <w:color w:val="1F4E79" w:themeColor="accent1" w:themeShade="80"/>
          <w:sz w:val="24"/>
          <w:szCs w:val="24"/>
        </w:rPr>
        <w:t>ssisted living facility</w:t>
      </w:r>
    </w:p>
    <w:p w14:paraId="73AFBC3C" w14:textId="7DC166DE" w:rsidR="00796BEF" w:rsidRDefault="00796BEF" w:rsidP="00E96B5D">
      <w:pPr>
        <w:pStyle w:val="ListParagraph"/>
        <w:numPr>
          <w:ilvl w:val="0"/>
          <w:numId w:val="32"/>
        </w:numPr>
        <w:spacing w:line="240" w:lineRule="auto"/>
        <w:rPr>
          <w:rFonts w:ascii="Calibri" w:hAnsi="Calibri" w:cs="Times New Roman"/>
          <w:color w:val="1F4E79" w:themeColor="accent1" w:themeShade="80"/>
          <w:sz w:val="24"/>
          <w:szCs w:val="24"/>
        </w:rPr>
      </w:pPr>
      <w:r>
        <w:rPr>
          <w:rFonts w:ascii="Calibri" w:hAnsi="Calibri" w:cs="Times New Roman"/>
          <w:color w:val="1F4E79" w:themeColor="accent1" w:themeShade="80"/>
          <w:sz w:val="24"/>
          <w:szCs w:val="24"/>
        </w:rPr>
        <w:t xml:space="preserve">At least one </w:t>
      </w:r>
      <w:r w:rsidR="00E96B5D">
        <w:rPr>
          <w:rFonts w:ascii="Calibri" w:hAnsi="Calibri" w:cs="Times New Roman"/>
          <w:color w:val="1F4E79" w:themeColor="accent1" w:themeShade="80"/>
          <w:sz w:val="24"/>
          <w:szCs w:val="24"/>
        </w:rPr>
        <w:t>(1) Skilled Nursing facilit</w:t>
      </w:r>
      <w:r w:rsidR="008B7F46">
        <w:rPr>
          <w:rFonts w:ascii="Calibri" w:hAnsi="Calibri" w:cs="Times New Roman"/>
          <w:color w:val="1F4E79" w:themeColor="accent1" w:themeShade="80"/>
          <w:sz w:val="24"/>
          <w:szCs w:val="24"/>
        </w:rPr>
        <w:t>y</w:t>
      </w:r>
    </w:p>
    <w:p w14:paraId="7B4A23E2" w14:textId="23921737" w:rsidR="009F22E9" w:rsidRPr="00051863" w:rsidRDefault="009F22E9" w:rsidP="00E96B5D">
      <w:pPr>
        <w:pStyle w:val="ListParagraph"/>
        <w:numPr>
          <w:ilvl w:val="0"/>
          <w:numId w:val="32"/>
        </w:numPr>
        <w:spacing w:line="240" w:lineRule="auto"/>
        <w:rPr>
          <w:rFonts w:ascii="Calibri" w:hAnsi="Calibri" w:cs="Times New Roman"/>
          <w:color w:val="1F4E79"/>
          <w:sz w:val="24"/>
          <w:szCs w:val="24"/>
        </w:rPr>
      </w:pPr>
      <w:r w:rsidRPr="00051863">
        <w:rPr>
          <w:rFonts w:ascii="Calibri" w:hAnsi="Calibri" w:cs="Times New Roman"/>
          <w:color w:val="1F4E79"/>
          <w:sz w:val="24"/>
          <w:szCs w:val="24"/>
        </w:rPr>
        <w:t>At least one (1) E</w:t>
      </w:r>
      <w:r w:rsidR="00AE6A87" w:rsidRPr="00051863">
        <w:rPr>
          <w:rFonts w:ascii="Calibri" w:hAnsi="Calibri" w:cs="Times New Roman"/>
          <w:color w:val="1F4E79"/>
          <w:sz w:val="24"/>
          <w:szCs w:val="24"/>
        </w:rPr>
        <w:t xml:space="preserve">nhanced </w:t>
      </w:r>
      <w:r w:rsidRPr="00051863">
        <w:rPr>
          <w:rFonts w:ascii="Calibri" w:hAnsi="Calibri" w:cs="Times New Roman"/>
          <w:color w:val="1F4E79"/>
          <w:sz w:val="24"/>
          <w:szCs w:val="24"/>
        </w:rPr>
        <w:t>S</w:t>
      </w:r>
      <w:r w:rsidR="00AE6A87" w:rsidRPr="00051863">
        <w:rPr>
          <w:rFonts w:ascii="Calibri" w:hAnsi="Calibri" w:cs="Times New Roman"/>
          <w:color w:val="1F4E79"/>
          <w:sz w:val="24"/>
          <w:szCs w:val="24"/>
        </w:rPr>
        <w:t xml:space="preserve">ervices </w:t>
      </w:r>
      <w:r w:rsidRPr="00051863">
        <w:rPr>
          <w:rFonts w:ascii="Calibri" w:hAnsi="Calibri" w:cs="Times New Roman"/>
          <w:color w:val="1F4E79"/>
          <w:sz w:val="24"/>
          <w:szCs w:val="24"/>
        </w:rPr>
        <w:t>F</w:t>
      </w:r>
      <w:r w:rsidR="00AE6A87" w:rsidRPr="00051863">
        <w:rPr>
          <w:rFonts w:ascii="Calibri" w:hAnsi="Calibri" w:cs="Times New Roman"/>
          <w:color w:val="1F4E79"/>
          <w:sz w:val="24"/>
          <w:szCs w:val="24"/>
        </w:rPr>
        <w:t>acilit</w:t>
      </w:r>
      <w:r w:rsidR="008B7F46" w:rsidRPr="00051863">
        <w:rPr>
          <w:rFonts w:ascii="Calibri" w:hAnsi="Calibri" w:cs="Times New Roman"/>
          <w:color w:val="1F4E79"/>
          <w:sz w:val="24"/>
          <w:szCs w:val="24"/>
        </w:rPr>
        <w:t>y</w:t>
      </w:r>
      <w:r w:rsidR="00AE6A87" w:rsidRPr="00051863">
        <w:rPr>
          <w:rFonts w:ascii="Calibri" w:hAnsi="Calibri" w:cs="Times New Roman"/>
          <w:color w:val="1F4E79"/>
          <w:sz w:val="24"/>
          <w:szCs w:val="24"/>
        </w:rPr>
        <w:t xml:space="preserve"> </w:t>
      </w:r>
      <w:r w:rsidRPr="00051863">
        <w:rPr>
          <w:rFonts w:ascii="Calibri" w:hAnsi="Calibri" w:cs="Times New Roman"/>
          <w:color w:val="1F4E79"/>
          <w:sz w:val="24"/>
          <w:szCs w:val="24"/>
        </w:rPr>
        <w:t xml:space="preserve"> </w:t>
      </w:r>
    </w:p>
    <w:p w14:paraId="6EBF5A53" w14:textId="67DE0D1A" w:rsidR="00E96B5D" w:rsidRPr="009F22E9" w:rsidRDefault="00E96B5D" w:rsidP="009F22E9">
      <w:pPr>
        <w:pStyle w:val="ListParagraph"/>
        <w:numPr>
          <w:ilvl w:val="0"/>
          <w:numId w:val="32"/>
        </w:numPr>
        <w:spacing w:line="240" w:lineRule="auto"/>
        <w:rPr>
          <w:rFonts w:ascii="Calibri" w:hAnsi="Calibri" w:cs="Times New Roman"/>
          <w:color w:val="1F4E79" w:themeColor="accent1" w:themeShade="80"/>
          <w:sz w:val="24"/>
          <w:szCs w:val="24"/>
        </w:rPr>
      </w:pPr>
      <w:r w:rsidRPr="394809FC">
        <w:rPr>
          <w:rFonts w:ascii="Calibri" w:hAnsi="Calibri" w:cs="Times New Roman"/>
          <w:color w:val="1F4E79" w:themeColor="accent1" w:themeShade="80"/>
          <w:sz w:val="24"/>
          <w:szCs w:val="24"/>
        </w:rPr>
        <w:t>And must include a</w:t>
      </w:r>
      <w:r w:rsidR="009F22E9" w:rsidRPr="394809FC">
        <w:rPr>
          <w:rFonts w:ascii="Calibri" w:hAnsi="Calibri" w:cs="Times New Roman"/>
          <w:color w:val="1F4E79" w:themeColor="accent1" w:themeShade="80"/>
          <w:sz w:val="24"/>
          <w:szCs w:val="24"/>
        </w:rPr>
        <w:t xml:space="preserve">t least </w:t>
      </w:r>
      <w:r w:rsidR="25F7B5BA" w:rsidRPr="394809FC">
        <w:rPr>
          <w:rFonts w:ascii="Calibri" w:hAnsi="Calibri" w:cs="Times New Roman"/>
          <w:color w:val="1F4E79" w:themeColor="accent1" w:themeShade="80"/>
          <w:sz w:val="24"/>
          <w:szCs w:val="24"/>
        </w:rPr>
        <w:t>two (2)</w:t>
      </w:r>
      <w:r w:rsidRPr="394809FC">
        <w:rPr>
          <w:rFonts w:ascii="Calibri" w:hAnsi="Calibri" w:cs="Times New Roman"/>
          <w:color w:val="1F4E79" w:themeColor="accent1" w:themeShade="80"/>
          <w:sz w:val="24"/>
          <w:szCs w:val="24"/>
        </w:rPr>
        <w:t xml:space="preserve"> Tribal Member caregiver</w:t>
      </w:r>
      <w:r w:rsidR="34133EE7" w:rsidRPr="394809FC">
        <w:rPr>
          <w:rFonts w:ascii="Calibri" w:hAnsi="Calibri" w:cs="Times New Roman"/>
          <w:color w:val="1F4E79" w:themeColor="accent1" w:themeShade="80"/>
          <w:sz w:val="24"/>
          <w:szCs w:val="24"/>
        </w:rPr>
        <w:t>s, one</w:t>
      </w:r>
      <w:r w:rsidRPr="394809FC">
        <w:rPr>
          <w:rFonts w:ascii="Calibri" w:hAnsi="Calibri" w:cs="Times New Roman"/>
          <w:color w:val="1F4E79" w:themeColor="accent1" w:themeShade="80"/>
          <w:sz w:val="24"/>
          <w:szCs w:val="24"/>
        </w:rPr>
        <w:t xml:space="preserve"> </w:t>
      </w:r>
      <w:r w:rsidR="4E619C5B" w:rsidRPr="394809FC">
        <w:rPr>
          <w:rFonts w:ascii="Calibri" w:hAnsi="Calibri" w:cs="Times New Roman"/>
          <w:color w:val="1F4E79" w:themeColor="accent1" w:themeShade="80"/>
          <w:sz w:val="24"/>
          <w:szCs w:val="24"/>
        </w:rPr>
        <w:t>(1)</w:t>
      </w:r>
      <w:r w:rsidR="58487D62" w:rsidRPr="394809FC">
        <w:rPr>
          <w:rFonts w:ascii="Calibri" w:hAnsi="Calibri" w:cs="Times New Roman"/>
          <w:color w:val="1F4E79" w:themeColor="accent1" w:themeShade="80"/>
          <w:sz w:val="24"/>
          <w:szCs w:val="24"/>
        </w:rPr>
        <w:t xml:space="preserve"> </w:t>
      </w:r>
      <w:r w:rsidRPr="394809FC">
        <w:rPr>
          <w:rFonts w:ascii="Calibri" w:hAnsi="Calibri" w:cs="Times New Roman"/>
          <w:color w:val="1F4E79" w:themeColor="accent1" w:themeShade="80"/>
          <w:sz w:val="24"/>
          <w:szCs w:val="24"/>
        </w:rPr>
        <w:t xml:space="preserve">from </w:t>
      </w:r>
      <w:r w:rsidR="6A1859DB" w:rsidRPr="394809FC">
        <w:rPr>
          <w:rFonts w:ascii="Calibri" w:hAnsi="Calibri" w:cs="Times New Roman"/>
          <w:color w:val="1F4E79" w:themeColor="accent1" w:themeShade="80"/>
          <w:sz w:val="24"/>
          <w:szCs w:val="24"/>
        </w:rPr>
        <w:t>the</w:t>
      </w:r>
      <w:r w:rsidR="009F22E9" w:rsidRPr="394809FC">
        <w:rPr>
          <w:rFonts w:ascii="Calibri" w:hAnsi="Calibri" w:cs="Times New Roman"/>
          <w:color w:val="1F4E79" w:themeColor="accent1" w:themeShade="80"/>
          <w:sz w:val="24"/>
          <w:szCs w:val="24"/>
        </w:rPr>
        <w:t xml:space="preserve"> </w:t>
      </w:r>
      <w:r w:rsidRPr="394809FC">
        <w:rPr>
          <w:rFonts w:ascii="Calibri" w:hAnsi="Calibri" w:cs="Times New Roman"/>
          <w:color w:val="1F4E79" w:themeColor="accent1" w:themeShade="80"/>
          <w:sz w:val="24"/>
          <w:szCs w:val="24"/>
        </w:rPr>
        <w:t xml:space="preserve">East and </w:t>
      </w:r>
      <w:r w:rsidR="4A758B95" w:rsidRPr="394809FC">
        <w:rPr>
          <w:rFonts w:ascii="Calibri" w:hAnsi="Calibri" w:cs="Times New Roman"/>
          <w:color w:val="1F4E79" w:themeColor="accent1" w:themeShade="80"/>
          <w:sz w:val="24"/>
          <w:szCs w:val="24"/>
        </w:rPr>
        <w:t xml:space="preserve">one (1) from the </w:t>
      </w:r>
      <w:r w:rsidRPr="394809FC">
        <w:rPr>
          <w:rFonts w:ascii="Calibri" w:hAnsi="Calibri" w:cs="Times New Roman"/>
          <w:color w:val="1F4E79" w:themeColor="accent1" w:themeShade="80"/>
          <w:sz w:val="24"/>
          <w:szCs w:val="24"/>
        </w:rPr>
        <w:t>West side of the State</w:t>
      </w:r>
      <w:r w:rsidR="00E605D7" w:rsidRPr="394809FC">
        <w:rPr>
          <w:rFonts w:ascii="Calibri" w:hAnsi="Calibri" w:cs="Times New Roman"/>
          <w:color w:val="1F4E79" w:themeColor="accent1" w:themeShade="80"/>
          <w:sz w:val="24"/>
          <w:szCs w:val="24"/>
        </w:rPr>
        <w:t xml:space="preserve"> that work in any caregiver setting. </w:t>
      </w:r>
      <w:r w:rsidRPr="394809FC">
        <w:rPr>
          <w:rFonts w:ascii="Calibri" w:hAnsi="Calibri" w:cs="Times New Roman"/>
          <w:color w:val="1F4E79" w:themeColor="accent1" w:themeShade="80"/>
          <w:sz w:val="24"/>
          <w:szCs w:val="24"/>
        </w:rPr>
        <w:t xml:space="preserve"> </w:t>
      </w:r>
    </w:p>
    <w:p w14:paraId="4BE51AFD" w14:textId="14CA7AE2" w:rsidR="00156821" w:rsidRPr="00796BEF" w:rsidRDefault="00E96B5D" w:rsidP="00E96B5D">
      <w:pPr>
        <w:spacing w:line="240" w:lineRule="auto"/>
        <w:rPr>
          <w:rFonts w:ascii="Calibri" w:hAnsi="Calibri" w:cs="Times New Roman"/>
          <w:color w:val="1F4E79" w:themeColor="accent1" w:themeShade="80"/>
          <w:sz w:val="24"/>
          <w:szCs w:val="24"/>
        </w:rPr>
      </w:pPr>
      <w:r w:rsidRPr="394809FC">
        <w:rPr>
          <w:rFonts w:ascii="Calibri" w:hAnsi="Calibri" w:cs="Times New Roman"/>
          <w:color w:val="1F4E79" w:themeColor="accent1" w:themeShade="80"/>
          <w:sz w:val="24"/>
          <w:szCs w:val="24"/>
        </w:rPr>
        <w:t xml:space="preserve">Other members include HCS staff for facilitation and the HCS Director. </w:t>
      </w:r>
      <w:r w:rsidR="00F543C6" w:rsidRPr="394809FC">
        <w:rPr>
          <w:rFonts w:ascii="Calibri" w:hAnsi="Calibri" w:cs="Times New Roman"/>
          <w:color w:val="1F4E79" w:themeColor="accent1" w:themeShade="80"/>
          <w:sz w:val="24"/>
          <w:szCs w:val="24"/>
        </w:rPr>
        <w:t xml:space="preserve">Vacancies are filled as the Committee requires. </w:t>
      </w:r>
    </w:p>
    <w:p w14:paraId="57847D55" w14:textId="56737809" w:rsidR="2B125366" w:rsidRDefault="2B125366" w:rsidP="0040126F">
      <w:pPr>
        <w:pStyle w:val="Heading1"/>
      </w:pPr>
      <w:r w:rsidRPr="394809FC">
        <w:t>Equity, Diversity, Access</w:t>
      </w:r>
      <w:r w:rsidR="00170434">
        <w:t>, &amp; Inclusion</w:t>
      </w:r>
    </w:p>
    <w:p w14:paraId="7C0206FC" w14:textId="31E4C377" w:rsidR="0B371E0B" w:rsidRPr="00051863" w:rsidRDefault="0B371E0B" w:rsidP="394809FC">
      <w:pPr>
        <w:spacing w:line="240" w:lineRule="auto"/>
        <w:rPr>
          <w:rFonts w:ascii="Calibri" w:eastAsia="Calibri" w:hAnsi="Calibri" w:cs="Calibri"/>
          <w:color w:val="1F4E79"/>
          <w:sz w:val="24"/>
          <w:szCs w:val="24"/>
        </w:rPr>
      </w:pPr>
      <w:r w:rsidRPr="00051863">
        <w:rPr>
          <w:rFonts w:ascii="Calibri" w:eastAsia="Calibri" w:hAnsi="Calibri" w:cs="Calibri"/>
          <w:color w:val="1F4E79"/>
          <w:sz w:val="24"/>
          <w:szCs w:val="24"/>
        </w:rPr>
        <w:t>ALTSA values the diverse caregiver experience. We are committed to equity, diversity, access, and inclusion</w:t>
      </w:r>
      <w:r w:rsidR="004372F7">
        <w:rPr>
          <w:rFonts w:ascii="Calibri" w:eastAsia="Calibri" w:hAnsi="Calibri" w:cs="Calibri"/>
          <w:color w:val="1F4E79"/>
          <w:sz w:val="24"/>
          <w:szCs w:val="24"/>
        </w:rPr>
        <w:t xml:space="preserve"> in the creation and operation</w:t>
      </w:r>
      <w:r w:rsidR="00261391">
        <w:rPr>
          <w:rFonts w:ascii="Calibri" w:eastAsia="Calibri" w:hAnsi="Calibri" w:cs="Calibri"/>
          <w:color w:val="1F4E79"/>
          <w:sz w:val="24"/>
          <w:szCs w:val="24"/>
        </w:rPr>
        <w:t xml:space="preserve"> of DCWC</w:t>
      </w:r>
      <w:r w:rsidRPr="00051863">
        <w:rPr>
          <w:rFonts w:ascii="Calibri" w:eastAsia="Calibri" w:hAnsi="Calibri" w:cs="Calibri"/>
          <w:color w:val="1F4E79"/>
          <w:sz w:val="24"/>
          <w:szCs w:val="24"/>
        </w:rPr>
        <w:t>. ALTSA staff will give DCWC members accommodations and supports to attend each meeting.</w:t>
      </w:r>
      <w:r w:rsidR="26867952" w:rsidRPr="00051863">
        <w:rPr>
          <w:rFonts w:ascii="Calibri" w:eastAsia="Calibri" w:hAnsi="Calibri" w:cs="Calibri"/>
          <w:color w:val="1F4E79"/>
          <w:sz w:val="24"/>
          <w:szCs w:val="24"/>
        </w:rPr>
        <w:t xml:space="preserve"> </w:t>
      </w:r>
      <w:r w:rsidR="46AFD497" w:rsidRPr="00051863">
        <w:rPr>
          <w:rFonts w:ascii="Calibri" w:eastAsia="Calibri" w:hAnsi="Calibri" w:cs="Calibri"/>
          <w:color w:val="1F4E79"/>
          <w:sz w:val="24"/>
          <w:szCs w:val="24"/>
        </w:rPr>
        <w:t>To ensure equity, members will be compensated for their lived experience and time.</w:t>
      </w:r>
    </w:p>
    <w:p w14:paraId="2F494902" w14:textId="77777777" w:rsidR="00F543C6" w:rsidRPr="002F6766" w:rsidRDefault="00F543C6" w:rsidP="0040126F">
      <w:pPr>
        <w:pStyle w:val="Heading1"/>
      </w:pPr>
      <w:r w:rsidRPr="002F6766">
        <w:t>Meetings</w:t>
      </w:r>
      <w:r w:rsidR="00BB186F" w:rsidRPr="002F6766">
        <w:tab/>
      </w:r>
    </w:p>
    <w:p w14:paraId="02A78192" w14:textId="491D3B39" w:rsidR="00796BEF" w:rsidRDefault="00097D6F" w:rsidP="009F22E9">
      <w:pPr>
        <w:spacing w:line="240" w:lineRule="auto"/>
      </w:pPr>
      <w:r>
        <w:rPr>
          <w:rFonts w:ascii="Calibri" w:hAnsi="Calibri" w:cs="Times New Roman"/>
          <w:color w:val="1F4E79" w:themeColor="accent1" w:themeShade="80"/>
          <w:sz w:val="24"/>
          <w:szCs w:val="24"/>
        </w:rPr>
        <w:t>Six</w:t>
      </w:r>
      <w:r w:rsidR="00544DF5" w:rsidRPr="002F6766">
        <w:rPr>
          <w:rFonts w:ascii="Calibri" w:hAnsi="Calibri" w:cs="Times New Roman"/>
          <w:color w:val="1F4E79" w:themeColor="accent1" w:themeShade="80"/>
          <w:sz w:val="24"/>
          <w:szCs w:val="24"/>
        </w:rPr>
        <w:t xml:space="preserve"> f</w:t>
      </w:r>
      <w:r w:rsidR="00F543C6" w:rsidRPr="002F6766">
        <w:rPr>
          <w:rFonts w:ascii="Calibri" w:hAnsi="Calibri" w:cs="Times New Roman"/>
          <w:color w:val="1F4E79" w:themeColor="accent1" w:themeShade="80"/>
          <w:sz w:val="24"/>
          <w:szCs w:val="24"/>
        </w:rPr>
        <w:t xml:space="preserve">acilitated meetings will be scheduled </w:t>
      </w:r>
      <w:r w:rsidR="00544DF5" w:rsidRPr="002F6766">
        <w:rPr>
          <w:rFonts w:ascii="Calibri" w:hAnsi="Calibri" w:cs="Times New Roman"/>
          <w:color w:val="1F4E79" w:themeColor="accent1" w:themeShade="80"/>
          <w:sz w:val="24"/>
          <w:szCs w:val="24"/>
        </w:rPr>
        <w:t>each year</w:t>
      </w:r>
      <w:r w:rsidR="00F543C6" w:rsidRPr="002F6766">
        <w:rPr>
          <w:rFonts w:ascii="Calibri" w:hAnsi="Calibri" w:cs="Times New Roman"/>
          <w:color w:val="1F4E79" w:themeColor="accent1" w:themeShade="80"/>
          <w:sz w:val="24"/>
          <w:szCs w:val="24"/>
        </w:rPr>
        <w:t xml:space="preserve">. </w:t>
      </w:r>
      <w:r w:rsidR="00186071">
        <w:rPr>
          <w:rFonts w:ascii="Calibri" w:hAnsi="Calibri" w:cs="Times New Roman"/>
          <w:color w:val="1F4E79" w:themeColor="accent1" w:themeShade="80"/>
          <w:sz w:val="24"/>
          <w:szCs w:val="24"/>
        </w:rPr>
        <w:t xml:space="preserve">The meetings will be held in </w:t>
      </w:r>
      <w:r w:rsidR="00E96B5D">
        <w:rPr>
          <w:rFonts w:ascii="Calibri" w:hAnsi="Calibri" w:cs="Times New Roman"/>
          <w:color w:val="1F4E79" w:themeColor="accent1" w:themeShade="80"/>
          <w:sz w:val="24"/>
          <w:szCs w:val="24"/>
        </w:rPr>
        <w:t>February</w:t>
      </w:r>
      <w:r w:rsidR="00186071">
        <w:rPr>
          <w:rFonts w:ascii="Calibri" w:hAnsi="Calibri" w:cs="Times New Roman"/>
          <w:color w:val="1F4E79" w:themeColor="accent1" w:themeShade="80"/>
          <w:sz w:val="24"/>
          <w:szCs w:val="24"/>
        </w:rPr>
        <w:t xml:space="preserve">, </w:t>
      </w:r>
      <w:r w:rsidR="00E96B5D">
        <w:rPr>
          <w:rFonts w:ascii="Calibri" w:hAnsi="Calibri" w:cs="Times New Roman"/>
          <w:color w:val="1F4E79" w:themeColor="accent1" w:themeShade="80"/>
          <w:sz w:val="24"/>
          <w:szCs w:val="24"/>
        </w:rPr>
        <w:t>April</w:t>
      </w:r>
      <w:r w:rsidR="00186071">
        <w:rPr>
          <w:rFonts w:ascii="Calibri" w:hAnsi="Calibri" w:cs="Times New Roman"/>
          <w:color w:val="1F4E79" w:themeColor="accent1" w:themeShade="80"/>
          <w:sz w:val="24"/>
          <w:szCs w:val="24"/>
        </w:rPr>
        <w:t xml:space="preserve">, </w:t>
      </w:r>
      <w:r w:rsidR="00E96B5D">
        <w:rPr>
          <w:rFonts w:ascii="Calibri" w:hAnsi="Calibri" w:cs="Times New Roman"/>
          <w:color w:val="1F4E79" w:themeColor="accent1" w:themeShade="80"/>
          <w:sz w:val="24"/>
          <w:szCs w:val="24"/>
        </w:rPr>
        <w:t>June</w:t>
      </w:r>
      <w:r w:rsidR="00186071">
        <w:rPr>
          <w:rFonts w:ascii="Calibri" w:hAnsi="Calibri" w:cs="Times New Roman"/>
          <w:color w:val="1F4E79" w:themeColor="accent1" w:themeShade="80"/>
          <w:sz w:val="24"/>
          <w:szCs w:val="24"/>
        </w:rPr>
        <w:t xml:space="preserve">, </w:t>
      </w:r>
      <w:r w:rsidR="00E96B5D">
        <w:rPr>
          <w:rFonts w:ascii="Calibri" w:hAnsi="Calibri" w:cs="Times New Roman"/>
          <w:color w:val="1F4E79" w:themeColor="accent1" w:themeShade="80"/>
          <w:sz w:val="24"/>
          <w:szCs w:val="24"/>
        </w:rPr>
        <w:t>August</w:t>
      </w:r>
      <w:r w:rsidR="00186071">
        <w:rPr>
          <w:rFonts w:ascii="Calibri" w:hAnsi="Calibri" w:cs="Times New Roman"/>
          <w:color w:val="1F4E79" w:themeColor="accent1" w:themeShade="80"/>
          <w:sz w:val="24"/>
          <w:szCs w:val="24"/>
        </w:rPr>
        <w:t xml:space="preserve">, </w:t>
      </w:r>
      <w:r w:rsidR="00E96B5D">
        <w:rPr>
          <w:rFonts w:ascii="Calibri" w:hAnsi="Calibri" w:cs="Times New Roman"/>
          <w:color w:val="1F4E79" w:themeColor="accent1" w:themeShade="80"/>
          <w:sz w:val="24"/>
          <w:szCs w:val="24"/>
        </w:rPr>
        <w:t xml:space="preserve">October </w:t>
      </w:r>
      <w:r w:rsidR="00186071">
        <w:rPr>
          <w:rFonts w:ascii="Calibri" w:hAnsi="Calibri" w:cs="Times New Roman"/>
          <w:color w:val="1F4E79" w:themeColor="accent1" w:themeShade="80"/>
          <w:sz w:val="24"/>
          <w:szCs w:val="24"/>
        </w:rPr>
        <w:t xml:space="preserve">and </w:t>
      </w:r>
      <w:r w:rsidR="00E96B5D">
        <w:rPr>
          <w:rFonts w:ascii="Calibri" w:hAnsi="Calibri" w:cs="Times New Roman"/>
          <w:color w:val="1F4E79" w:themeColor="accent1" w:themeShade="80"/>
          <w:sz w:val="24"/>
          <w:szCs w:val="24"/>
        </w:rPr>
        <w:t>possibly in December as schedules allow</w:t>
      </w:r>
      <w:r w:rsidR="00186071">
        <w:rPr>
          <w:rFonts w:ascii="Calibri" w:hAnsi="Calibri" w:cs="Times New Roman"/>
          <w:color w:val="1F4E79" w:themeColor="accent1" w:themeShade="80"/>
          <w:sz w:val="24"/>
          <w:szCs w:val="24"/>
        </w:rPr>
        <w:t xml:space="preserve">. </w:t>
      </w:r>
      <w:r w:rsidR="00F543C6" w:rsidRPr="002F6766">
        <w:rPr>
          <w:rFonts w:ascii="Calibri" w:hAnsi="Calibri" w:cs="Times New Roman"/>
          <w:color w:val="1F4E79" w:themeColor="accent1" w:themeShade="80"/>
          <w:sz w:val="24"/>
          <w:szCs w:val="24"/>
        </w:rPr>
        <w:t xml:space="preserve">HCS staff will work with </w:t>
      </w:r>
      <w:r>
        <w:rPr>
          <w:rFonts w:ascii="Calibri" w:hAnsi="Calibri" w:cs="Times New Roman"/>
          <w:color w:val="1F4E79" w:themeColor="accent1" w:themeShade="80"/>
          <w:sz w:val="24"/>
          <w:szCs w:val="24"/>
        </w:rPr>
        <w:t>members regarding</w:t>
      </w:r>
      <w:r w:rsidR="007A3F60" w:rsidRPr="002F6766">
        <w:rPr>
          <w:rFonts w:ascii="Calibri" w:hAnsi="Calibri" w:cs="Times New Roman"/>
          <w:color w:val="1F4E79" w:themeColor="accent1" w:themeShade="80"/>
          <w:sz w:val="24"/>
          <w:szCs w:val="24"/>
        </w:rPr>
        <w:t xml:space="preserve"> supports that may be necessary to facilitate participation</w:t>
      </w:r>
      <w:r>
        <w:rPr>
          <w:rFonts w:ascii="Calibri" w:hAnsi="Calibri" w:cs="Times New Roman"/>
          <w:color w:val="1F4E79" w:themeColor="accent1" w:themeShade="80"/>
          <w:sz w:val="24"/>
          <w:szCs w:val="24"/>
        </w:rPr>
        <w:t xml:space="preserve">. </w:t>
      </w:r>
      <w:r w:rsidR="00186071">
        <w:rPr>
          <w:rFonts w:ascii="Calibri" w:hAnsi="Calibri" w:cs="Times New Roman"/>
          <w:color w:val="1F4E79" w:themeColor="accent1" w:themeShade="80"/>
          <w:sz w:val="24"/>
          <w:szCs w:val="24"/>
        </w:rPr>
        <w:t xml:space="preserve">All meetings will be facilitated via Microsoft Teams with a </w:t>
      </w:r>
      <w:r w:rsidR="00E605D7">
        <w:rPr>
          <w:rFonts w:ascii="Calibri" w:hAnsi="Calibri" w:cs="Times New Roman"/>
          <w:color w:val="1F4E79" w:themeColor="accent1" w:themeShade="80"/>
          <w:sz w:val="24"/>
          <w:szCs w:val="24"/>
        </w:rPr>
        <w:t>call-in</w:t>
      </w:r>
      <w:r w:rsidR="00186071">
        <w:rPr>
          <w:rFonts w:ascii="Calibri" w:hAnsi="Calibri" w:cs="Times New Roman"/>
          <w:color w:val="1F4E79" w:themeColor="accent1" w:themeShade="80"/>
          <w:sz w:val="24"/>
          <w:szCs w:val="24"/>
        </w:rPr>
        <w:t xml:space="preserve"> option</w:t>
      </w:r>
      <w:r w:rsidR="00F543C6" w:rsidRPr="002F6766">
        <w:rPr>
          <w:rFonts w:ascii="Calibri" w:hAnsi="Calibri" w:cs="Times New Roman"/>
          <w:color w:val="1F4E79" w:themeColor="accent1" w:themeShade="80"/>
          <w:sz w:val="24"/>
          <w:szCs w:val="24"/>
        </w:rPr>
        <w:t xml:space="preserve">. An agenda and any documents or background materials for each meeting will be sent to members at least 10 days in advance. Minutes will be drafted and will be sent out to all members for </w:t>
      </w:r>
      <w:r w:rsidR="007A3F60" w:rsidRPr="002F6766">
        <w:rPr>
          <w:rFonts w:ascii="Calibri" w:hAnsi="Calibri" w:cs="Times New Roman"/>
          <w:color w:val="1F4E79" w:themeColor="accent1" w:themeShade="80"/>
          <w:sz w:val="24"/>
          <w:szCs w:val="24"/>
        </w:rPr>
        <w:t>review</w:t>
      </w:r>
      <w:r w:rsidR="00F543C6" w:rsidRPr="002F6766">
        <w:rPr>
          <w:rFonts w:ascii="Calibri" w:hAnsi="Calibri" w:cs="Times New Roman"/>
          <w:color w:val="1F4E79" w:themeColor="accent1" w:themeShade="80"/>
          <w:sz w:val="24"/>
          <w:szCs w:val="24"/>
        </w:rPr>
        <w:t xml:space="preserve"> </w:t>
      </w:r>
      <w:r w:rsidR="00BB690B">
        <w:rPr>
          <w:rFonts w:ascii="Calibri" w:hAnsi="Calibri" w:cs="Times New Roman"/>
          <w:color w:val="1F4E79" w:themeColor="accent1" w:themeShade="80"/>
          <w:sz w:val="24"/>
          <w:szCs w:val="24"/>
        </w:rPr>
        <w:t>and approval</w:t>
      </w:r>
      <w:r w:rsidR="00F543C6" w:rsidRPr="002F6766">
        <w:rPr>
          <w:rFonts w:ascii="Calibri" w:hAnsi="Calibri" w:cs="Times New Roman"/>
          <w:color w:val="1F4E79" w:themeColor="accent1" w:themeShade="80"/>
          <w:sz w:val="24"/>
          <w:szCs w:val="24"/>
        </w:rPr>
        <w:t xml:space="preserve">. </w:t>
      </w:r>
    </w:p>
    <w:p w14:paraId="4E65395B" w14:textId="77777777" w:rsidR="00796BEF" w:rsidRPr="002F6766" w:rsidRDefault="00796BEF" w:rsidP="0040126F">
      <w:pPr>
        <w:pStyle w:val="Heading1"/>
      </w:pPr>
      <w:r w:rsidRPr="002F6766">
        <w:t>Member Roles and Responsibilities</w:t>
      </w:r>
    </w:p>
    <w:p w14:paraId="1C5637AB" w14:textId="77777777" w:rsidR="00796BEF" w:rsidRPr="002F6766" w:rsidRDefault="00796BEF" w:rsidP="00796BEF">
      <w:pPr>
        <w:spacing w:line="240" w:lineRule="auto"/>
        <w:rPr>
          <w:rFonts w:ascii="Calibri" w:hAnsi="Calibri" w:cs="Times New Roman"/>
          <w:color w:val="1F4E79" w:themeColor="accent1" w:themeShade="80"/>
          <w:sz w:val="24"/>
          <w:szCs w:val="24"/>
        </w:rPr>
      </w:pPr>
      <w:r w:rsidRPr="002F6766">
        <w:rPr>
          <w:rFonts w:ascii="Calibri" w:hAnsi="Calibri" w:cs="Times New Roman"/>
          <w:color w:val="1F4E79" w:themeColor="accent1" w:themeShade="80"/>
          <w:sz w:val="24"/>
          <w:szCs w:val="24"/>
        </w:rPr>
        <w:t>Members w</w:t>
      </w:r>
      <w:r>
        <w:rPr>
          <w:rFonts w:ascii="Calibri" w:hAnsi="Calibri" w:cs="Times New Roman"/>
          <w:color w:val="1F4E79" w:themeColor="accent1" w:themeShade="80"/>
          <w:sz w:val="24"/>
          <w:szCs w:val="24"/>
        </w:rPr>
        <w:t>ill allocate approximately 1 to 2</w:t>
      </w:r>
      <w:r w:rsidRPr="002F6766">
        <w:rPr>
          <w:rFonts w:ascii="Calibri" w:hAnsi="Calibri" w:cs="Times New Roman"/>
          <w:color w:val="1F4E79" w:themeColor="accent1" w:themeShade="80"/>
          <w:sz w:val="24"/>
          <w:szCs w:val="24"/>
        </w:rPr>
        <w:t xml:space="preserve"> hour</w:t>
      </w:r>
      <w:r>
        <w:rPr>
          <w:rFonts w:ascii="Calibri" w:hAnsi="Calibri" w:cs="Times New Roman"/>
          <w:color w:val="1F4E79" w:themeColor="accent1" w:themeShade="80"/>
          <w:sz w:val="24"/>
          <w:szCs w:val="24"/>
        </w:rPr>
        <w:t>s, 6</w:t>
      </w:r>
      <w:r w:rsidRPr="002F6766">
        <w:rPr>
          <w:rFonts w:ascii="Calibri" w:hAnsi="Calibri" w:cs="Times New Roman"/>
          <w:color w:val="1F4E79" w:themeColor="accent1" w:themeShade="80"/>
          <w:sz w:val="24"/>
          <w:szCs w:val="24"/>
        </w:rPr>
        <w:t xml:space="preserve"> times per year doing any of the following:</w:t>
      </w:r>
    </w:p>
    <w:p w14:paraId="32A26C45" w14:textId="77777777" w:rsidR="00796BEF" w:rsidRPr="002F6766" w:rsidRDefault="00796BEF" w:rsidP="00796BEF">
      <w:pPr>
        <w:pStyle w:val="ListParagraph"/>
        <w:numPr>
          <w:ilvl w:val="0"/>
          <w:numId w:val="30"/>
        </w:numPr>
        <w:spacing w:after="0" w:line="240" w:lineRule="auto"/>
        <w:ind w:left="792"/>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Prepare for and attend meetings</w:t>
      </w:r>
    </w:p>
    <w:p w14:paraId="1C20620B" w14:textId="77777777" w:rsidR="00796BEF" w:rsidRPr="002F6766" w:rsidRDefault="00796BEF" w:rsidP="00796BEF">
      <w:pPr>
        <w:pStyle w:val="ListParagraph"/>
        <w:numPr>
          <w:ilvl w:val="0"/>
          <w:numId w:val="30"/>
        </w:numPr>
        <w:spacing w:after="0" w:line="240" w:lineRule="auto"/>
        <w:ind w:left="792"/>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Review materials shared, ask questions, and provide feedback</w:t>
      </w:r>
    </w:p>
    <w:p w14:paraId="215E04B5" w14:textId="77777777" w:rsidR="00796BEF" w:rsidRPr="002F6766" w:rsidRDefault="00796BEF" w:rsidP="00796BEF">
      <w:pPr>
        <w:pStyle w:val="ListParagraph"/>
        <w:numPr>
          <w:ilvl w:val="0"/>
          <w:numId w:val="30"/>
        </w:numPr>
        <w:spacing w:after="0" w:line="240" w:lineRule="auto"/>
        <w:ind w:left="792"/>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 xml:space="preserve">Provide input based on personal experience and ideas to improve services. </w:t>
      </w:r>
    </w:p>
    <w:p w14:paraId="2EE75CE3" w14:textId="77777777" w:rsidR="00796BEF" w:rsidRPr="002F6766" w:rsidRDefault="00796BEF" w:rsidP="00796BEF">
      <w:pPr>
        <w:pStyle w:val="ListParagraph"/>
        <w:numPr>
          <w:ilvl w:val="0"/>
          <w:numId w:val="30"/>
        </w:numPr>
        <w:spacing w:after="0" w:line="240" w:lineRule="auto"/>
        <w:ind w:left="792"/>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lastRenderedPageBreak/>
        <w:t>Work with staff to find creative ways to understand the needs of other members</w:t>
      </w:r>
    </w:p>
    <w:p w14:paraId="7CE32EBA" w14:textId="77777777" w:rsidR="00796BEF" w:rsidRPr="002F6766" w:rsidRDefault="00796BEF" w:rsidP="00796BEF">
      <w:pPr>
        <w:pStyle w:val="ListParagraph"/>
        <w:numPr>
          <w:ilvl w:val="0"/>
          <w:numId w:val="30"/>
        </w:numPr>
        <w:spacing w:after="0" w:line="240" w:lineRule="auto"/>
        <w:ind w:left="792"/>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Focus on solutions that benefit a wide range of members</w:t>
      </w:r>
    </w:p>
    <w:p w14:paraId="0C7878A7" w14:textId="4A70B83C" w:rsidR="00485C06" w:rsidRPr="0040126F" w:rsidRDefault="00485C06" w:rsidP="0040126F">
      <w:pPr>
        <w:pStyle w:val="Heading1"/>
      </w:pPr>
      <w:r w:rsidRPr="002F6766">
        <w:t>HCS Staff Roles and Responsibilities</w:t>
      </w:r>
    </w:p>
    <w:p w14:paraId="04B9567E" w14:textId="30F34AD2" w:rsidR="00485C06" w:rsidRPr="002F6766" w:rsidRDefault="00485C06" w:rsidP="00485C06">
      <w:pPr>
        <w:spacing w:after="0" w:line="240" w:lineRule="auto"/>
        <w:rPr>
          <w:rFonts w:ascii="Calibri" w:hAnsi="Calibri" w:cs="Times New Roman"/>
          <w:color w:val="1F4E79" w:themeColor="accent1" w:themeShade="80"/>
          <w:sz w:val="24"/>
          <w:szCs w:val="24"/>
        </w:rPr>
      </w:pPr>
      <w:r w:rsidRPr="002F6766">
        <w:rPr>
          <w:rFonts w:ascii="Calibri" w:hAnsi="Calibri" w:cs="Times New Roman"/>
          <w:color w:val="1F4E79" w:themeColor="accent1" w:themeShade="80"/>
          <w:sz w:val="24"/>
          <w:szCs w:val="24"/>
        </w:rPr>
        <w:t>Staff will provide members with the following:</w:t>
      </w:r>
    </w:p>
    <w:p w14:paraId="5537DF9D" w14:textId="382E4EC6" w:rsidR="00485C06" w:rsidRPr="002F6766" w:rsidRDefault="00485C06" w:rsidP="00485C06">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 xml:space="preserve">Information on HCS, ALTSA, </w:t>
      </w:r>
      <w:r w:rsidR="00796BEF" w:rsidRPr="76559629">
        <w:rPr>
          <w:rFonts w:ascii="Calibri" w:hAnsi="Calibri" w:cs="Times New Roman"/>
          <w:color w:val="1F4E79" w:themeColor="accent1" w:themeShade="80"/>
          <w:sz w:val="24"/>
          <w:szCs w:val="24"/>
        </w:rPr>
        <w:t>Direct Care Workforce Collaborative team</w:t>
      </w:r>
      <w:r w:rsidRPr="76559629">
        <w:rPr>
          <w:rFonts w:ascii="Calibri" w:hAnsi="Calibri" w:cs="Times New Roman"/>
          <w:color w:val="1F4E79" w:themeColor="accent1" w:themeShade="80"/>
          <w:sz w:val="24"/>
          <w:szCs w:val="24"/>
        </w:rPr>
        <w:t xml:space="preserve"> roles and responsibilities</w:t>
      </w:r>
    </w:p>
    <w:p w14:paraId="5B8A5A95" w14:textId="77777777" w:rsidR="00485C06" w:rsidRPr="002F6766" w:rsidRDefault="00485C06" w:rsidP="00485C06">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Notice of meetings at least one month prior to the meeting</w:t>
      </w:r>
    </w:p>
    <w:p w14:paraId="65C1EA15" w14:textId="77777777" w:rsidR="00485C06" w:rsidRPr="002F6766" w:rsidRDefault="00485C06" w:rsidP="00485C06">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Agendas and meeting materials at least two weeks prior to the meeting by email or mail</w:t>
      </w:r>
    </w:p>
    <w:p w14:paraId="769155D4" w14:textId="74466DA6" w:rsidR="00485C06" w:rsidRPr="0040126F" w:rsidRDefault="00485C06" w:rsidP="00485C06">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Assistance to support member involvement, such as accessible materials</w:t>
      </w:r>
      <w:r w:rsidR="00B46FC5" w:rsidRPr="76559629">
        <w:rPr>
          <w:rFonts w:ascii="Calibri" w:hAnsi="Calibri" w:cs="Times New Roman"/>
          <w:color w:val="1F4E79" w:themeColor="accent1" w:themeShade="80"/>
          <w:sz w:val="24"/>
          <w:szCs w:val="24"/>
        </w:rPr>
        <w:t>, interpreter services</w:t>
      </w:r>
      <w:r w:rsidR="005A2757" w:rsidRPr="76559629">
        <w:rPr>
          <w:rFonts w:ascii="Calibri" w:hAnsi="Calibri" w:cs="Times New Roman"/>
          <w:color w:val="1F4E79" w:themeColor="accent1" w:themeShade="80"/>
          <w:sz w:val="24"/>
          <w:szCs w:val="24"/>
        </w:rPr>
        <w:t>,</w:t>
      </w:r>
      <w:r w:rsidR="2C6B5285" w:rsidRPr="76559629">
        <w:rPr>
          <w:rFonts w:ascii="Calibri" w:hAnsi="Calibri" w:cs="Times New Roman"/>
          <w:color w:val="1F4E79" w:themeColor="accent1" w:themeShade="80"/>
          <w:sz w:val="24"/>
          <w:szCs w:val="24"/>
        </w:rPr>
        <w:t xml:space="preserve"> </w:t>
      </w:r>
      <w:r w:rsidRPr="76559629">
        <w:rPr>
          <w:rFonts w:ascii="Calibri" w:hAnsi="Calibri" w:cs="Times New Roman"/>
          <w:color w:val="1F4E79" w:themeColor="accent1" w:themeShade="80"/>
          <w:sz w:val="24"/>
          <w:szCs w:val="24"/>
        </w:rPr>
        <w:t>transportation</w:t>
      </w:r>
      <w:r w:rsidR="26A791F9" w:rsidRPr="76559629">
        <w:rPr>
          <w:rFonts w:ascii="Calibri" w:hAnsi="Calibri" w:cs="Times New Roman"/>
          <w:color w:val="1F4E79" w:themeColor="accent1" w:themeShade="80"/>
          <w:sz w:val="24"/>
          <w:szCs w:val="24"/>
        </w:rPr>
        <w:t>,</w:t>
      </w:r>
      <w:r w:rsidR="005A2757" w:rsidRPr="76559629">
        <w:rPr>
          <w:rFonts w:ascii="Calibri" w:hAnsi="Calibri" w:cs="Times New Roman"/>
          <w:color w:val="1F4E79" w:themeColor="accent1" w:themeShade="80"/>
          <w:sz w:val="24"/>
          <w:szCs w:val="24"/>
        </w:rPr>
        <w:t xml:space="preserve"> and compensation for participation in the collaborative. </w:t>
      </w:r>
    </w:p>
    <w:p w14:paraId="64E0DBD7" w14:textId="7137FF65" w:rsidR="009F22E9" w:rsidRPr="0040126F" w:rsidRDefault="00485C06" w:rsidP="0040126F">
      <w:pPr>
        <w:pStyle w:val="Heading1"/>
      </w:pPr>
      <w:r w:rsidRPr="002F6766">
        <w:t>Code of Conduct</w:t>
      </w:r>
    </w:p>
    <w:p w14:paraId="6E8A830E" w14:textId="5C5AB655" w:rsidR="00485C06" w:rsidRPr="002F6766" w:rsidRDefault="00BC0918" w:rsidP="00485C06">
      <w:pPr>
        <w:spacing w:after="0" w:line="240" w:lineRule="auto"/>
        <w:rPr>
          <w:rFonts w:ascii="Calibri" w:hAnsi="Calibri" w:cs="Times New Roman"/>
          <w:color w:val="1F4E79" w:themeColor="accent1" w:themeShade="80"/>
          <w:sz w:val="24"/>
          <w:szCs w:val="24"/>
        </w:rPr>
      </w:pPr>
      <w:r w:rsidRPr="00BC0918">
        <w:rPr>
          <w:rStyle w:val="cf01"/>
          <w:rFonts w:ascii="Calibri" w:hAnsi="Calibri" w:cs="Calibri"/>
          <w:color w:val="002060"/>
          <w:sz w:val="24"/>
          <w:szCs w:val="24"/>
        </w:rPr>
        <w:t>Direct Care Workforce Collaborative</w:t>
      </w:r>
      <w:r w:rsidRPr="002F6766" w:rsidDel="00BC0918">
        <w:rPr>
          <w:rFonts w:ascii="Calibri" w:hAnsi="Calibri" w:cs="Times New Roman"/>
          <w:color w:val="1F4E79" w:themeColor="accent1" w:themeShade="80"/>
          <w:sz w:val="24"/>
          <w:szCs w:val="24"/>
        </w:rPr>
        <w:t xml:space="preserve"> </w:t>
      </w:r>
      <w:r w:rsidR="00485C06" w:rsidRPr="002F6766">
        <w:rPr>
          <w:rFonts w:ascii="Calibri" w:hAnsi="Calibri" w:cs="Times New Roman"/>
          <w:color w:val="1F4E79" w:themeColor="accent1" w:themeShade="80"/>
          <w:sz w:val="24"/>
          <w:szCs w:val="24"/>
        </w:rPr>
        <w:t>is asked to respect the following Code of Conduct</w:t>
      </w:r>
    </w:p>
    <w:p w14:paraId="52D295D6" w14:textId="77777777" w:rsidR="00FA177A" w:rsidRPr="002F6766" w:rsidRDefault="00FA177A" w:rsidP="00FA177A">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 xml:space="preserve">Maintain the confidentiality of personal information shared in the </w:t>
      </w:r>
      <w:proofErr w:type="gramStart"/>
      <w:r w:rsidRPr="76559629">
        <w:rPr>
          <w:rFonts w:ascii="Calibri" w:hAnsi="Calibri" w:cs="Times New Roman"/>
          <w:color w:val="1F4E79" w:themeColor="accent1" w:themeShade="80"/>
          <w:sz w:val="24"/>
          <w:szCs w:val="24"/>
        </w:rPr>
        <w:t>meeting;</w:t>
      </w:r>
      <w:proofErr w:type="gramEnd"/>
    </w:p>
    <w:p w14:paraId="73CB265B" w14:textId="77777777" w:rsidR="00FA177A" w:rsidRPr="002F6766" w:rsidRDefault="00FA177A" w:rsidP="00FA177A">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Treat each other with dignity and respect</w:t>
      </w:r>
    </w:p>
    <w:p w14:paraId="538B5550" w14:textId="77777777" w:rsidR="00FA177A" w:rsidRPr="002F6766" w:rsidRDefault="00FA177A" w:rsidP="00FA177A">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Avoid being aggressive when you disagree with a decision or statement</w:t>
      </w:r>
    </w:p>
    <w:p w14:paraId="2354B967" w14:textId="77777777" w:rsidR="00303CB5" w:rsidRPr="002F6766" w:rsidRDefault="00303CB5" w:rsidP="00FA177A">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Work collaboratively with others to further DSHS’s mission and goals</w:t>
      </w:r>
    </w:p>
    <w:p w14:paraId="04596802" w14:textId="77777777" w:rsidR="00303CB5" w:rsidRPr="002F6766" w:rsidRDefault="00303CB5" w:rsidP="00FA177A">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 xml:space="preserve">Do not make statements or assumptions based on race, ethnicity, gender, sexual orientation, gender identity, age, disability, or any other personal characteristics and </w:t>
      </w:r>
    </w:p>
    <w:p w14:paraId="23AB878B" w14:textId="2D960FC4" w:rsidR="0040126F" w:rsidRPr="008F3C5C" w:rsidRDefault="00303CB5" w:rsidP="0040126F">
      <w:pPr>
        <w:pStyle w:val="ListParagraph"/>
        <w:numPr>
          <w:ilvl w:val="0"/>
          <w:numId w:val="30"/>
        </w:numPr>
        <w:spacing w:after="0" w:line="240" w:lineRule="auto"/>
        <w:rPr>
          <w:rFonts w:ascii="Calibri" w:hAnsi="Calibri" w:cs="Times New Roman"/>
          <w:color w:val="1F4E79" w:themeColor="accent1" w:themeShade="80"/>
          <w:sz w:val="24"/>
          <w:szCs w:val="24"/>
        </w:rPr>
      </w:pPr>
      <w:r w:rsidRPr="76559629">
        <w:rPr>
          <w:rFonts w:ascii="Calibri" w:hAnsi="Calibri" w:cs="Times New Roman"/>
          <w:color w:val="1F4E79" w:themeColor="accent1" w:themeShade="80"/>
          <w:sz w:val="24"/>
          <w:szCs w:val="24"/>
        </w:rPr>
        <w:t>Disclose potential conflicts of interest, real or perceived, before participating in discussions</w:t>
      </w:r>
    </w:p>
    <w:p w14:paraId="1F6CFD88" w14:textId="54D1A9E2" w:rsidR="0040126F" w:rsidRPr="0040126F" w:rsidRDefault="008F3C5C" w:rsidP="008F3C5C">
      <w:pPr>
        <w:pStyle w:val="Heading1"/>
      </w:pPr>
      <w:r>
        <w:t>More Information</w:t>
      </w:r>
    </w:p>
    <w:p w14:paraId="039D6FFF" w14:textId="28F979D9" w:rsidR="00212ED0" w:rsidRPr="00212ED0" w:rsidRDefault="00212ED0" w:rsidP="00212ED0">
      <w:pPr>
        <w:spacing w:after="0" w:line="240" w:lineRule="auto"/>
        <w:rPr>
          <w:rFonts w:ascii="Calibri" w:hAnsi="Calibri"/>
          <w:color w:val="1F4E79" w:themeColor="accent1" w:themeShade="80"/>
          <w:sz w:val="22"/>
          <w:szCs w:val="22"/>
        </w:rPr>
      </w:pPr>
      <w:r w:rsidRPr="00212ED0">
        <w:rPr>
          <w:rFonts w:ascii="Calibri" w:hAnsi="Calibri"/>
          <w:color w:val="1F4E79" w:themeColor="accent1" w:themeShade="80"/>
          <w:sz w:val="22"/>
          <w:szCs w:val="22"/>
        </w:rPr>
        <w:t xml:space="preserve">For more information </w:t>
      </w:r>
      <w:r w:rsidR="0007277A">
        <w:rPr>
          <w:rFonts w:ascii="Calibri" w:hAnsi="Calibri"/>
          <w:color w:val="1F4E79" w:themeColor="accent1" w:themeShade="80"/>
          <w:sz w:val="22"/>
          <w:szCs w:val="22"/>
        </w:rPr>
        <w:t xml:space="preserve">or to refer a potential member </w:t>
      </w:r>
      <w:r w:rsidRPr="00212ED0">
        <w:rPr>
          <w:rFonts w:ascii="Calibri" w:hAnsi="Calibri"/>
          <w:color w:val="1F4E79" w:themeColor="accent1" w:themeShade="80"/>
          <w:sz w:val="22"/>
          <w:szCs w:val="22"/>
        </w:rPr>
        <w:t>contact</w:t>
      </w:r>
      <w:r>
        <w:rPr>
          <w:rFonts w:ascii="Calibri" w:hAnsi="Calibri"/>
          <w:color w:val="1F4E79" w:themeColor="accent1" w:themeShade="80"/>
          <w:sz w:val="22"/>
          <w:szCs w:val="22"/>
        </w:rPr>
        <w:t>:</w:t>
      </w:r>
      <w:r w:rsidR="004856B3">
        <w:rPr>
          <w:rFonts w:ascii="Calibri" w:hAnsi="Calibri"/>
          <w:color w:val="1F4E79" w:themeColor="accent1" w:themeShade="80"/>
          <w:sz w:val="22"/>
          <w:szCs w:val="22"/>
        </w:rPr>
        <w:t xml:space="preserve"> </w:t>
      </w:r>
      <w:r w:rsidRPr="00212ED0">
        <w:rPr>
          <w:rFonts w:ascii="Calibri" w:hAnsi="Calibri"/>
          <w:color w:val="1F4E79" w:themeColor="accent1" w:themeShade="80"/>
          <w:sz w:val="22"/>
          <w:szCs w:val="22"/>
        </w:rPr>
        <w:t xml:space="preserve">Nicole Dronen, </w:t>
      </w:r>
      <w:r w:rsidR="00A644CA">
        <w:rPr>
          <w:rFonts w:ascii="Calibri" w:hAnsi="Calibri"/>
          <w:color w:val="1F4E79" w:themeColor="accent1" w:themeShade="80"/>
          <w:sz w:val="22"/>
          <w:szCs w:val="22"/>
        </w:rPr>
        <w:t>Strategic Engagement</w:t>
      </w:r>
      <w:r w:rsidRPr="00212ED0">
        <w:rPr>
          <w:rFonts w:ascii="Calibri" w:hAnsi="Calibri"/>
          <w:color w:val="1F4E79" w:themeColor="accent1" w:themeShade="80"/>
          <w:sz w:val="22"/>
          <w:szCs w:val="22"/>
        </w:rPr>
        <w:t xml:space="preserve"> Manager</w:t>
      </w:r>
      <w:r w:rsidR="004856B3">
        <w:rPr>
          <w:rFonts w:ascii="Calibri" w:hAnsi="Calibri"/>
          <w:color w:val="1F4E79" w:themeColor="accent1" w:themeShade="80"/>
          <w:sz w:val="22"/>
          <w:szCs w:val="22"/>
        </w:rPr>
        <w:t>, at</w:t>
      </w:r>
      <w:r w:rsidRPr="00212ED0">
        <w:rPr>
          <w:rFonts w:ascii="Calibri" w:hAnsi="Calibri"/>
          <w:color w:val="1F4E79" w:themeColor="accent1" w:themeShade="80"/>
          <w:sz w:val="22"/>
          <w:szCs w:val="22"/>
        </w:rPr>
        <w:t xml:space="preserve"> </w:t>
      </w:r>
      <w:hyperlink r:id="rId11" w:history="1">
        <w:r w:rsidR="004856B3" w:rsidRPr="007E5F16">
          <w:rPr>
            <w:rStyle w:val="Hyperlink"/>
            <w:rFonts w:ascii="Calibri" w:hAnsi="Calibri"/>
            <w:sz w:val="22"/>
            <w:szCs w:val="22"/>
          </w:rPr>
          <w:t>Nicole.dronen@dshs.wa.gov</w:t>
        </w:r>
      </w:hyperlink>
      <w:r w:rsidR="004856B3">
        <w:rPr>
          <w:rFonts w:ascii="Calibri" w:hAnsi="Calibri"/>
          <w:color w:val="1F4E79" w:themeColor="accent1" w:themeShade="80"/>
          <w:sz w:val="22"/>
          <w:szCs w:val="22"/>
        </w:rPr>
        <w:t xml:space="preserve">. </w:t>
      </w:r>
    </w:p>
    <w:sectPr w:rsidR="00212ED0" w:rsidRPr="00212ED0" w:rsidSect="0062353C">
      <w:headerReference w:type="default" r:id="rId12"/>
      <w:footerReference w:type="default" r:id="rId13"/>
      <w:pgSz w:w="12240" w:h="15840" w:code="1"/>
      <w:pgMar w:top="450" w:right="1080" w:bottom="2160" w:left="1080" w:header="0" w:footer="576"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AAF01" w14:textId="77777777" w:rsidR="00540863" w:rsidRDefault="00540863">
      <w:pPr>
        <w:spacing w:after="0" w:line="240" w:lineRule="auto"/>
      </w:pPr>
      <w:r>
        <w:separator/>
      </w:r>
    </w:p>
  </w:endnote>
  <w:endnote w:type="continuationSeparator" w:id="0">
    <w:p w14:paraId="3A21ECB0" w14:textId="77777777" w:rsidR="00540863" w:rsidRDefault="00540863">
      <w:pPr>
        <w:spacing w:after="0" w:line="240" w:lineRule="auto"/>
      </w:pPr>
      <w:r>
        <w:continuationSeparator/>
      </w:r>
    </w:p>
  </w:endnote>
  <w:endnote w:type="continuationNotice" w:id="1">
    <w:p w14:paraId="0F991B24" w14:textId="77777777" w:rsidR="00540863" w:rsidRDefault="0054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Cond">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1571" w14:textId="48186DC4" w:rsidR="00342108" w:rsidRDefault="00B12DEE">
    <w:pPr>
      <w:pStyle w:val="Footer"/>
    </w:pPr>
    <w:r>
      <w:t>10</w:t>
    </w:r>
    <w:r w:rsidR="0090449A">
      <w:t>.2</w:t>
    </w:r>
    <w:r w:rsidR="00224218">
      <w:t>.2</w:t>
    </w:r>
    <w:r>
      <w:t>4</w:t>
    </w:r>
    <w:r w:rsidR="00224218">
      <w:t xml:space="preserve">                                                                                                              </w:t>
    </w:r>
    <w:r w:rsidR="00342108">
      <w:rPr>
        <w:lang w:eastAsia="en-US"/>
      </w:rPr>
      <w:drawing>
        <wp:inline distT="0" distB="0" distL="0" distR="0" wp14:anchorId="56D5B939" wp14:editId="602FAD7A">
          <wp:extent cx="1111168" cy="74077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HSlogo-TransformingLives-sm.jpg"/>
                  <pic:cNvPicPr/>
                </pic:nvPicPr>
                <pic:blipFill>
                  <a:blip r:embed="rId1">
                    <a:extLst>
                      <a:ext uri="{28A0092B-C50C-407E-A947-70E740481C1C}">
                        <a14:useLocalDpi xmlns:a14="http://schemas.microsoft.com/office/drawing/2010/main" val="0"/>
                      </a:ext>
                    </a:extLst>
                  </a:blip>
                  <a:stretch>
                    <a:fillRect/>
                  </a:stretch>
                </pic:blipFill>
                <pic:spPr>
                  <a:xfrm>
                    <a:off x="0" y="0"/>
                    <a:ext cx="1142720" cy="761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283E" w14:textId="77777777" w:rsidR="00540863" w:rsidRDefault="00540863">
      <w:pPr>
        <w:spacing w:after="0" w:line="240" w:lineRule="auto"/>
      </w:pPr>
      <w:r>
        <w:separator/>
      </w:r>
    </w:p>
  </w:footnote>
  <w:footnote w:type="continuationSeparator" w:id="0">
    <w:p w14:paraId="7AD73EAD" w14:textId="77777777" w:rsidR="00540863" w:rsidRDefault="00540863">
      <w:pPr>
        <w:spacing w:after="0" w:line="240" w:lineRule="auto"/>
      </w:pPr>
      <w:r>
        <w:continuationSeparator/>
      </w:r>
    </w:p>
  </w:footnote>
  <w:footnote w:type="continuationNotice" w:id="1">
    <w:p w14:paraId="5CEFEDDA" w14:textId="77777777" w:rsidR="00540863" w:rsidRDefault="00540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6DE6" w14:textId="77777777" w:rsidR="0090449A" w:rsidRDefault="0090449A" w:rsidP="0090449A">
    <w:pPr>
      <w:pStyle w:val="Title"/>
      <w:pBdr>
        <w:left w:val="none" w:sz="0" w:space="0" w:color="auto"/>
      </w:pBdr>
    </w:pPr>
  </w:p>
  <w:p w14:paraId="1D0361B1" w14:textId="73AC74DE" w:rsidR="0090449A" w:rsidRDefault="0090449A" w:rsidP="0090449A">
    <w:pPr>
      <w:pStyle w:val="Title"/>
      <w:pBdr>
        <w:left w:val="none" w:sz="0" w:space="0" w:color="auto"/>
      </w:pBdr>
      <w:rPr>
        <w:rStyle w:val="SubtitleChar"/>
      </w:rPr>
    </w:pPr>
    <w:r w:rsidRPr="000557A2">
      <w:t>Direct Care Workforce Collaborative</w:t>
    </w:r>
    <w:r w:rsidRPr="004F4AF3">
      <w:rPr>
        <w:color w:val="000099"/>
      </w:rPr>
      <w:br/>
    </w:r>
    <w:r w:rsidRPr="005F5414">
      <w:rPr>
        <w:rStyle w:val="SubtitleChar"/>
      </w:rPr>
      <w:t>charter</w:t>
    </w:r>
  </w:p>
  <w:p w14:paraId="5BCA110D" w14:textId="77777777" w:rsidR="00670C6B" w:rsidRPr="00670C6B" w:rsidRDefault="00670C6B" w:rsidP="00670C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23499"/>
    <w:multiLevelType w:val="hybridMultilevel"/>
    <w:tmpl w:val="E982D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0876"/>
    <w:multiLevelType w:val="hybridMultilevel"/>
    <w:tmpl w:val="A546E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B3202"/>
    <w:multiLevelType w:val="hybridMultilevel"/>
    <w:tmpl w:val="352C402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0F7BC2"/>
    <w:multiLevelType w:val="hybridMultilevel"/>
    <w:tmpl w:val="0BD09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64DCB"/>
    <w:multiLevelType w:val="hybridMultilevel"/>
    <w:tmpl w:val="9302252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90807A7"/>
    <w:multiLevelType w:val="hybridMultilevel"/>
    <w:tmpl w:val="A064B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523A3"/>
    <w:multiLevelType w:val="hybridMultilevel"/>
    <w:tmpl w:val="D77AF2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2C8052A"/>
    <w:multiLevelType w:val="hybridMultilevel"/>
    <w:tmpl w:val="48821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B2DCB"/>
    <w:multiLevelType w:val="hybridMultilevel"/>
    <w:tmpl w:val="91EEC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695920"/>
    <w:multiLevelType w:val="hybridMultilevel"/>
    <w:tmpl w:val="B6102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D037D"/>
    <w:multiLevelType w:val="hybridMultilevel"/>
    <w:tmpl w:val="64163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045D4"/>
    <w:multiLevelType w:val="hybridMultilevel"/>
    <w:tmpl w:val="6D7CA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205051B"/>
    <w:multiLevelType w:val="hybridMultilevel"/>
    <w:tmpl w:val="9B0E0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C1369"/>
    <w:multiLevelType w:val="hybridMultilevel"/>
    <w:tmpl w:val="93BE4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57E5F"/>
    <w:multiLevelType w:val="hybridMultilevel"/>
    <w:tmpl w:val="BC7ED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0561D"/>
    <w:multiLevelType w:val="hybridMultilevel"/>
    <w:tmpl w:val="06D802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EE4B5A"/>
    <w:multiLevelType w:val="hybridMultilevel"/>
    <w:tmpl w:val="2310A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A7A67"/>
    <w:multiLevelType w:val="hybridMultilevel"/>
    <w:tmpl w:val="36223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8053C2"/>
    <w:multiLevelType w:val="hybridMultilevel"/>
    <w:tmpl w:val="4AD0724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4545E"/>
    <w:multiLevelType w:val="hybridMultilevel"/>
    <w:tmpl w:val="D42AFC1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5B4E110E"/>
    <w:multiLevelType w:val="hybridMultilevel"/>
    <w:tmpl w:val="1172BDB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CA20662"/>
    <w:multiLevelType w:val="hybridMultilevel"/>
    <w:tmpl w:val="3A24F41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9021B"/>
    <w:multiLevelType w:val="hybridMultilevel"/>
    <w:tmpl w:val="C84E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406BE"/>
    <w:multiLevelType w:val="hybridMultilevel"/>
    <w:tmpl w:val="B7781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4C1"/>
    <w:multiLevelType w:val="hybridMultilevel"/>
    <w:tmpl w:val="F9AC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F47C0"/>
    <w:multiLevelType w:val="hybridMultilevel"/>
    <w:tmpl w:val="98B03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13AA2"/>
    <w:multiLevelType w:val="hybridMultilevel"/>
    <w:tmpl w:val="7502719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E307B1"/>
    <w:multiLevelType w:val="hybridMultilevel"/>
    <w:tmpl w:val="115AEC6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A003C"/>
    <w:multiLevelType w:val="hybridMultilevel"/>
    <w:tmpl w:val="52587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A624C"/>
    <w:multiLevelType w:val="hybridMultilevel"/>
    <w:tmpl w:val="B45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805897">
    <w:abstractNumId w:val="0"/>
  </w:num>
  <w:num w:numId="2" w16cid:durableId="1815173680">
    <w:abstractNumId w:val="27"/>
  </w:num>
  <w:num w:numId="3" w16cid:durableId="1522354079">
    <w:abstractNumId w:val="27"/>
    <w:lvlOverride w:ilvl="0">
      <w:startOverride w:val="1"/>
    </w:lvlOverride>
  </w:num>
  <w:num w:numId="4" w16cid:durableId="1000545208">
    <w:abstractNumId w:val="2"/>
  </w:num>
  <w:num w:numId="5" w16cid:durableId="2109425409">
    <w:abstractNumId w:val="1"/>
  </w:num>
  <w:num w:numId="6" w16cid:durableId="1322732295">
    <w:abstractNumId w:val="29"/>
  </w:num>
  <w:num w:numId="7" w16cid:durableId="488524278">
    <w:abstractNumId w:val="19"/>
  </w:num>
  <w:num w:numId="8" w16cid:durableId="71465789">
    <w:abstractNumId w:val="4"/>
  </w:num>
  <w:num w:numId="9" w16cid:durableId="319887754">
    <w:abstractNumId w:val="9"/>
  </w:num>
  <w:num w:numId="10" w16cid:durableId="714695105">
    <w:abstractNumId w:val="13"/>
  </w:num>
  <w:num w:numId="11" w16cid:durableId="150757315">
    <w:abstractNumId w:val="21"/>
  </w:num>
  <w:num w:numId="12" w16cid:durableId="1830631116">
    <w:abstractNumId w:val="26"/>
  </w:num>
  <w:num w:numId="13" w16cid:durableId="338242100">
    <w:abstractNumId w:val="16"/>
  </w:num>
  <w:num w:numId="14" w16cid:durableId="1278490990">
    <w:abstractNumId w:val="25"/>
  </w:num>
  <w:num w:numId="15" w16cid:durableId="56052171">
    <w:abstractNumId w:val="18"/>
  </w:num>
  <w:num w:numId="16" w16cid:durableId="391974412">
    <w:abstractNumId w:val="11"/>
  </w:num>
  <w:num w:numId="17" w16cid:durableId="411975800">
    <w:abstractNumId w:val="20"/>
  </w:num>
  <w:num w:numId="18" w16cid:durableId="346753702">
    <w:abstractNumId w:val="17"/>
  </w:num>
  <w:num w:numId="19" w16cid:durableId="2002200620">
    <w:abstractNumId w:val="28"/>
  </w:num>
  <w:num w:numId="20" w16cid:durableId="1421561801">
    <w:abstractNumId w:val="7"/>
  </w:num>
  <w:num w:numId="21" w16cid:durableId="203517528">
    <w:abstractNumId w:val="15"/>
  </w:num>
  <w:num w:numId="22" w16cid:durableId="1196581586">
    <w:abstractNumId w:val="23"/>
  </w:num>
  <w:num w:numId="23" w16cid:durableId="683018975">
    <w:abstractNumId w:val="31"/>
  </w:num>
  <w:num w:numId="24" w16cid:durableId="1359047871">
    <w:abstractNumId w:val="14"/>
  </w:num>
  <w:num w:numId="25" w16cid:durableId="1191798174">
    <w:abstractNumId w:val="22"/>
  </w:num>
  <w:num w:numId="26" w16cid:durableId="871958837">
    <w:abstractNumId w:val="3"/>
  </w:num>
  <w:num w:numId="27" w16cid:durableId="797383961">
    <w:abstractNumId w:val="10"/>
  </w:num>
  <w:num w:numId="28" w16cid:durableId="2134785797">
    <w:abstractNumId w:val="12"/>
  </w:num>
  <w:num w:numId="29" w16cid:durableId="1573734098">
    <w:abstractNumId w:val="5"/>
  </w:num>
  <w:num w:numId="30" w16cid:durableId="1798261146">
    <w:abstractNumId w:val="6"/>
  </w:num>
  <w:num w:numId="31" w16cid:durableId="415133800">
    <w:abstractNumId w:val="24"/>
  </w:num>
  <w:num w:numId="32" w16cid:durableId="650327721">
    <w:abstractNumId w:val="30"/>
  </w:num>
  <w:num w:numId="33" w16cid:durableId="602107745">
    <w:abstractNumId w:val="8"/>
  </w:num>
  <w:num w:numId="34" w16cid:durableId="12128384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E9"/>
    <w:rsid w:val="0000161E"/>
    <w:rsid w:val="00001FA3"/>
    <w:rsid w:val="00004739"/>
    <w:rsid w:val="0002218B"/>
    <w:rsid w:val="00027BDC"/>
    <w:rsid w:val="00030EE9"/>
    <w:rsid w:val="00035428"/>
    <w:rsid w:val="00051863"/>
    <w:rsid w:val="000557A2"/>
    <w:rsid w:val="00066EF0"/>
    <w:rsid w:val="00070667"/>
    <w:rsid w:val="0007277A"/>
    <w:rsid w:val="00074207"/>
    <w:rsid w:val="00080B58"/>
    <w:rsid w:val="00082CEE"/>
    <w:rsid w:val="000857D1"/>
    <w:rsid w:val="00097D6F"/>
    <w:rsid w:val="000B20A4"/>
    <w:rsid w:val="000B2211"/>
    <w:rsid w:val="000B3F36"/>
    <w:rsid w:val="000C1693"/>
    <w:rsid w:val="000C35B1"/>
    <w:rsid w:val="000D3908"/>
    <w:rsid w:val="000E00EC"/>
    <w:rsid w:val="000F0942"/>
    <w:rsid w:val="000F350E"/>
    <w:rsid w:val="0010303D"/>
    <w:rsid w:val="00132A54"/>
    <w:rsid w:val="0014388F"/>
    <w:rsid w:val="00156821"/>
    <w:rsid w:val="00161C78"/>
    <w:rsid w:val="00170434"/>
    <w:rsid w:val="00186071"/>
    <w:rsid w:val="001C0ED1"/>
    <w:rsid w:val="001D1BC2"/>
    <w:rsid w:val="001D391A"/>
    <w:rsid w:val="001E33E1"/>
    <w:rsid w:val="001E5364"/>
    <w:rsid w:val="001E56A0"/>
    <w:rsid w:val="001F4039"/>
    <w:rsid w:val="002065A3"/>
    <w:rsid w:val="00212ED0"/>
    <w:rsid w:val="00214369"/>
    <w:rsid w:val="002157B9"/>
    <w:rsid w:val="00224218"/>
    <w:rsid w:val="00230817"/>
    <w:rsid w:val="002333A6"/>
    <w:rsid w:val="00246490"/>
    <w:rsid w:val="00261391"/>
    <w:rsid w:val="00263A0C"/>
    <w:rsid w:val="002643D2"/>
    <w:rsid w:val="00292548"/>
    <w:rsid w:val="002A5050"/>
    <w:rsid w:val="002B2708"/>
    <w:rsid w:val="002B5361"/>
    <w:rsid w:val="002D6B40"/>
    <w:rsid w:val="002F3499"/>
    <w:rsid w:val="002F6766"/>
    <w:rsid w:val="00303CB5"/>
    <w:rsid w:val="00307533"/>
    <w:rsid w:val="00310941"/>
    <w:rsid w:val="00325577"/>
    <w:rsid w:val="0033330E"/>
    <w:rsid w:val="00342108"/>
    <w:rsid w:val="00350F43"/>
    <w:rsid w:val="00370FB7"/>
    <w:rsid w:val="00394578"/>
    <w:rsid w:val="00397C4B"/>
    <w:rsid w:val="003B1974"/>
    <w:rsid w:val="003B6CF0"/>
    <w:rsid w:val="003D0100"/>
    <w:rsid w:val="003E51C5"/>
    <w:rsid w:val="003F0236"/>
    <w:rsid w:val="003F0844"/>
    <w:rsid w:val="003F3829"/>
    <w:rsid w:val="0040126F"/>
    <w:rsid w:val="0041043B"/>
    <w:rsid w:val="00411894"/>
    <w:rsid w:val="0042194C"/>
    <w:rsid w:val="004372F7"/>
    <w:rsid w:val="004579AB"/>
    <w:rsid w:val="004856B3"/>
    <w:rsid w:val="00485C06"/>
    <w:rsid w:val="004910AE"/>
    <w:rsid w:val="0049478A"/>
    <w:rsid w:val="00494D58"/>
    <w:rsid w:val="004D5203"/>
    <w:rsid w:val="004E04D3"/>
    <w:rsid w:val="004E4B0D"/>
    <w:rsid w:val="004F4AF3"/>
    <w:rsid w:val="004F4E57"/>
    <w:rsid w:val="00511907"/>
    <w:rsid w:val="005239D3"/>
    <w:rsid w:val="00524FD2"/>
    <w:rsid w:val="00540863"/>
    <w:rsid w:val="00541DA5"/>
    <w:rsid w:val="00542969"/>
    <w:rsid w:val="00542AF3"/>
    <w:rsid w:val="00544DF5"/>
    <w:rsid w:val="0054670B"/>
    <w:rsid w:val="00556B03"/>
    <w:rsid w:val="00566180"/>
    <w:rsid w:val="00574009"/>
    <w:rsid w:val="00575098"/>
    <w:rsid w:val="00584F72"/>
    <w:rsid w:val="0058596D"/>
    <w:rsid w:val="0059382F"/>
    <w:rsid w:val="00595107"/>
    <w:rsid w:val="005A2757"/>
    <w:rsid w:val="005C1E49"/>
    <w:rsid w:val="005C50F2"/>
    <w:rsid w:val="005C6340"/>
    <w:rsid w:val="005C7173"/>
    <w:rsid w:val="005D50CA"/>
    <w:rsid w:val="005E095D"/>
    <w:rsid w:val="005E1A0D"/>
    <w:rsid w:val="005E50D6"/>
    <w:rsid w:val="005E70F5"/>
    <w:rsid w:val="005F5414"/>
    <w:rsid w:val="00620AF4"/>
    <w:rsid w:val="0062353C"/>
    <w:rsid w:val="0062368B"/>
    <w:rsid w:val="00625892"/>
    <w:rsid w:val="00631411"/>
    <w:rsid w:val="0064183C"/>
    <w:rsid w:val="00644B80"/>
    <w:rsid w:val="00670C6B"/>
    <w:rsid w:val="00685819"/>
    <w:rsid w:val="00696890"/>
    <w:rsid w:val="006A0B5F"/>
    <w:rsid w:val="006C0FBB"/>
    <w:rsid w:val="006F1FFF"/>
    <w:rsid w:val="006F438F"/>
    <w:rsid w:val="00701C0A"/>
    <w:rsid w:val="0070409C"/>
    <w:rsid w:val="00730620"/>
    <w:rsid w:val="007435C5"/>
    <w:rsid w:val="007463E4"/>
    <w:rsid w:val="007720BE"/>
    <w:rsid w:val="0077612C"/>
    <w:rsid w:val="007771E7"/>
    <w:rsid w:val="00796BEF"/>
    <w:rsid w:val="007A3F60"/>
    <w:rsid w:val="007A73E6"/>
    <w:rsid w:val="007D12AE"/>
    <w:rsid w:val="007E6C14"/>
    <w:rsid w:val="007F5015"/>
    <w:rsid w:val="00802879"/>
    <w:rsid w:val="00806F69"/>
    <w:rsid w:val="00810229"/>
    <w:rsid w:val="00816AB0"/>
    <w:rsid w:val="008340EE"/>
    <w:rsid w:val="00851C3B"/>
    <w:rsid w:val="00853AA1"/>
    <w:rsid w:val="00857B46"/>
    <w:rsid w:val="008616B1"/>
    <w:rsid w:val="00861EE4"/>
    <w:rsid w:val="008633FD"/>
    <w:rsid w:val="0086493E"/>
    <w:rsid w:val="00867351"/>
    <w:rsid w:val="00881084"/>
    <w:rsid w:val="008810C5"/>
    <w:rsid w:val="00885F0D"/>
    <w:rsid w:val="008902ED"/>
    <w:rsid w:val="008B7F46"/>
    <w:rsid w:val="008C47C6"/>
    <w:rsid w:val="008C4EAB"/>
    <w:rsid w:val="008D67B0"/>
    <w:rsid w:val="008E7A52"/>
    <w:rsid w:val="008F3C5C"/>
    <w:rsid w:val="008F7930"/>
    <w:rsid w:val="0090449A"/>
    <w:rsid w:val="00912258"/>
    <w:rsid w:val="00912633"/>
    <w:rsid w:val="00917A14"/>
    <w:rsid w:val="00923E05"/>
    <w:rsid w:val="00926494"/>
    <w:rsid w:val="00933C96"/>
    <w:rsid w:val="009519F2"/>
    <w:rsid w:val="00953488"/>
    <w:rsid w:val="009542B1"/>
    <w:rsid w:val="00955117"/>
    <w:rsid w:val="00957DA4"/>
    <w:rsid w:val="00961C93"/>
    <w:rsid w:val="0097012C"/>
    <w:rsid w:val="009C3E30"/>
    <w:rsid w:val="009F22E9"/>
    <w:rsid w:val="00A02622"/>
    <w:rsid w:val="00A04412"/>
    <w:rsid w:val="00A0626B"/>
    <w:rsid w:val="00A076A7"/>
    <w:rsid w:val="00A31D81"/>
    <w:rsid w:val="00A46859"/>
    <w:rsid w:val="00A47BE9"/>
    <w:rsid w:val="00A51E81"/>
    <w:rsid w:val="00A56E8C"/>
    <w:rsid w:val="00A644CA"/>
    <w:rsid w:val="00A71935"/>
    <w:rsid w:val="00A87EC7"/>
    <w:rsid w:val="00A93E9D"/>
    <w:rsid w:val="00AA3A91"/>
    <w:rsid w:val="00AD63E8"/>
    <w:rsid w:val="00AE32D1"/>
    <w:rsid w:val="00AE6A87"/>
    <w:rsid w:val="00B12DEE"/>
    <w:rsid w:val="00B13D07"/>
    <w:rsid w:val="00B467CF"/>
    <w:rsid w:val="00B467E5"/>
    <w:rsid w:val="00B46FC5"/>
    <w:rsid w:val="00B514AF"/>
    <w:rsid w:val="00B56784"/>
    <w:rsid w:val="00B765B9"/>
    <w:rsid w:val="00B8167D"/>
    <w:rsid w:val="00B87E07"/>
    <w:rsid w:val="00B93F76"/>
    <w:rsid w:val="00BA11D6"/>
    <w:rsid w:val="00BA16D6"/>
    <w:rsid w:val="00BB186F"/>
    <w:rsid w:val="00BB690B"/>
    <w:rsid w:val="00BC0918"/>
    <w:rsid w:val="00BF5EEE"/>
    <w:rsid w:val="00BF6A59"/>
    <w:rsid w:val="00C0201C"/>
    <w:rsid w:val="00C05F45"/>
    <w:rsid w:val="00C13949"/>
    <w:rsid w:val="00C21C11"/>
    <w:rsid w:val="00C23DCA"/>
    <w:rsid w:val="00C301EB"/>
    <w:rsid w:val="00C30D3F"/>
    <w:rsid w:val="00C44E32"/>
    <w:rsid w:val="00C45C5E"/>
    <w:rsid w:val="00C91157"/>
    <w:rsid w:val="00CB15E5"/>
    <w:rsid w:val="00CB31B6"/>
    <w:rsid w:val="00CE1CFF"/>
    <w:rsid w:val="00CE3DD9"/>
    <w:rsid w:val="00D04CAB"/>
    <w:rsid w:val="00D14DDC"/>
    <w:rsid w:val="00D2096B"/>
    <w:rsid w:val="00D64ADB"/>
    <w:rsid w:val="00D847A4"/>
    <w:rsid w:val="00D86DAC"/>
    <w:rsid w:val="00DC66ED"/>
    <w:rsid w:val="00DE3659"/>
    <w:rsid w:val="00DE479D"/>
    <w:rsid w:val="00E043F9"/>
    <w:rsid w:val="00E31273"/>
    <w:rsid w:val="00E605D7"/>
    <w:rsid w:val="00E62CBA"/>
    <w:rsid w:val="00E82AA8"/>
    <w:rsid w:val="00E96B5D"/>
    <w:rsid w:val="00EC0D53"/>
    <w:rsid w:val="00ED56B0"/>
    <w:rsid w:val="00EE1917"/>
    <w:rsid w:val="00EE2CE3"/>
    <w:rsid w:val="00F05AA4"/>
    <w:rsid w:val="00F07818"/>
    <w:rsid w:val="00F23914"/>
    <w:rsid w:val="00F34D1A"/>
    <w:rsid w:val="00F452BB"/>
    <w:rsid w:val="00F543C6"/>
    <w:rsid w:val="00F63FC6"/>
    <w:rsid w:val="00F729A9"/>
    <w:rsid w:val="00FA177A"/>
    <w:rsid w:val="00FA1802"/>
    <w:rsid w:val="00FB1342"/>
    <w:rsid w:val="00FC4B42"/>
    <w:rsid w:val="00FD33FA"/>
    <w:rsid w:val="00FF0CC5"/>
    <w:rsid w:val="00FF494C"/>
    <w:rsid w:val="05FF9613"/>
    <w:rsid w:val="0982929C"/>
    <w:rsid w:val="0B371E0B"/>
    <w:rsid w:val="1166E437"/>
    <w:rsid w:val="12FB2AC6"/>
    <w:rsid w:val="15D76C38"/>
    <w:rsid w:val="25F7B5BA"/>
    <w:rsid w:val="26867952"/>
    <w:rsid w:val="26A791F9"/>
    <w:rsid w:val="294B0E8F"/>
    <w:rsid w:val="2B125366"/>
    <w:rsid w:val="2C6B5285"/>
    <w:rsid w:val="2DFBD733"/>
    <w:rsid w:val="324DB6C7"/>
    <w:rsid w:val="34133EE7"/>
    <w:rsid w:val="394809FC"/>
    <w:rsid w:val="3FCB2D1A"/>
    <w:rsid w:val="46AFD497"/>
    <w:rsid w:val="4A758B95"/>
    <w:rsid w:val="4E619C5B"/>
    <w:rsid w:val="50A809E0"/>
    <w:rsid w:val="521AA220"/>
    <w:rsid w:val="5823DB83"/>
    <w:rsid w:val="58487D62"/>
    <w:rsid w:val="5DAC02B2"/>
    <w:rsid w:val="5F427427"/>
    <w:rsid w:val="6A1859DB"/>
    <w:rsid w:val="70D0E6F9"/>
    <w:rsid w:val="71D001ED"/>
    <w:rsid w:val="76559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7EB6"/>
  <w15:docId w15:val="{16F55B1D-583E-408A-9186-E8EE2BB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844"/>
    <w:pPr>
      <w:keepNext/>
      <w:keepLines/>
      <w:spacing w:before="600" w:after="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sid w:val="003F0844"/>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qFormat/>
    <w:rsid w:val="00CE1CFF"/>
    <w:pPr>
      <w:spacing w:after="160" w:line="259" w:lineRule="auto"/>
      <w:ind w:left="720"/>
      <w:contextualSpacing/>
    </w:pPr>
    <w:rPr>
      <w:color w:val="auto"/>
      <w:sz w:val="22"/>
      <w:szCs w:val="22"/>
      <w:lang w:eastAsia="en-US"/>
    </w:rPr>
  </w:style>
  <w:style w:type="paragraph" w:customStyle="1" w:styleId="Default">
    <w:name w:val="Default"/>
    <w:rsid w:val="00B8167D"/>
    <w:pPr>
      <w:autoSpaceDE w:val="0"/>
      <w:autoSpaceDN w:val="0"/>
      <w:adjustRightInd w:val="0"/>
      <w:spacing w:after="0" w:line="240" w:lineRule="auto"/>
    </w:pPr>
    <w:rPr>
      <w:rFonts w:ascii="Myriad Pro Cond" w:hAnsi="Myriad Pro Cond" w:cs="Myriad Pro Cond"/>
      <w:color w:val="000000"/>
      <w:sz w:val="24"/>
      <w:szCs w:val="24"/>
    </w:rPr>
  </w:style>
  <w:style w:type="paragraph" w:styleId="BalloonText">
    <w:name w:val="Balloon Text"/>
    <w:basedOn w:val="Normal"/>
    <w:link w:val="BalloonTextChar"/>
    <w:uiPriority w:val="99"/>
    <w:semiHidden/>
    <w:unhideWhenUsed/>
    <w:rsid w:val="00542AF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42AF3"/>
    <w:rPr>
      <w:rFonts w:ascii="Segoe UI" w:hAnsi="Segoe UI" w:cs="Segoe UI"/>
      <w:szCs w:val="18"/>
    </w:rPr>
  </w:style>
  <w:style w:type="paragraph" w:styleId="Revision">
    <w:name w:val="Revision"/>
    <w:hidden/>
    <w:uiPriority w:val="99"/>
    <w:semiHidden/>
    <w:rsid w:val="00DE479D"/>
    <w:pPr>
      <w:spacing w:after="0" w:line="240" w:lineRule="auto"/>
    </w:pPr>
  </w:style>
  <w:style w:type="character" w:styleId="CommentReference">
    <w:name w:val="annotation reference"/>
    <w:basedOn w:val="DefaultParagraphFont"/>
    <w:uiPriority w:val="99"/>
    <w:semiHidden/>
    <w:unhideWhenUsed/>
    <w:rsid w:val="00A46859"/>
    <w:rPr>
      <w:sz w:val="16"/>
      <w:szCs w:val="16"/>
    </w:rPr>
  </w:style>
  <w:style w:type="paragraph" w:styleId="CommentText">
    <w:name w:val="annotation text"/>
    <w:basedOn w:val="Normal"/>
    <w:link w:val="CommentTextChar"/>
    <w:uiPriority w:val="99"/>
    <w:unhideWhenUsed/>
    <w:rsid w:val="00A46859"/>
    <w:pPr>
      <w:spacing w:line="240" w:lineRule="auto"/>
    </w:pPr>
    <w:rPr>
      <w:sz w:val="20"/>
    </w:rPr>
  </w:style>
  <w:style w:type="character" w:customStyle="1" w:styleId="CommentTextChar">
    <w:name w:val="Comment Text Char"/>
    <w:basedOn w:val="DefaultParagraphFont"/>
    <w:link w:val="CommentText"/>
    <w:uiPriority w:val="99"/>
    <w:rsid w:val="00A46859"/>
    <w:rPr>
      <w:sz w:val="20"/>
    </w:rPr>
  </w:style>
  <w:style w:type="paragraph" w:styleId="CommentSubject">
    <w:name w:val="annotation subject"/>
    <w:basedOn w:val="CommentText"/>
    <w:next w:val="CommentText"/>
    <w:link w:val="CommentSubjectChar"/>
    <w:uiPriority w:val="99"/>
    <w:semiHidden/>
    <w:unhideWhenUsed/>
    <w:rsid w:val="00A46859"/>
    <w:rPr>
      <w:b/>
      <w:bCs/>
    </w:rPr>
  </w:style>
  <w:style w:type="character" w:customStyle="1" w:styleId="CommentSubjectChar">
    <w:name w:val="Comment Subject Char"/>
    <w:basedOn w:val="CommentTextChar"/>
    <w:link w:val="CommentSubject"/>
    <w:uiPriority w:val="99"/>
    <w:semiHidden/>
    <w:rsid w:val="00A46859"/>
    <w:rPr>
      <w:b/>
      <w:bCs/>
      <w:sz w:val="20"/>
    </w:rPr>
  </w:style>
  <w:style w:type="character" w:customStyle="1" w:styleId="cf01">
    <w:name w:val="cf01"/>
    <w:basedOn w:val="DefaultParagraphFont"/>
    <w:rsid w:val="00BC0918"/>
    <w:rPr>
      <w:rFonts w:ascii="Segoe UI" w:hAnsi="Segoe UI" w:cs="Segoe UI" w:hint="default"/>
      <w:color w:val="404040"/>
      <w:sz w:val="18"/>
      <w:szCs w:val="18"/>
    </w:rPr>
  </w:style>
  <w:style w:type="character" w:styleId="Hyperlink">
    <w:name w:val="Hyperlink"/>
    <w:basedOn w:val="DefaultParagraphFont"/>
    <w:uiPriority w:val="99"/>
    <w:unhideWhenUsed/>
    <w:rsid w:val="00AE6A87"/>
    <w:rPr>
      <w:color w:val="40ACD1" w:themeColor="hyperlink"/>
      <w:u w:val="single"/>
    </w:rPr>
  </w:style>
  <w:style w:type="character" w:styleId="UnresolvedMention">
    <w:name w:val="Unresolved Mention"/>
    <w:basedOn w:val="DefaultParagraphFont"/>
    <w:uiPriority w:val="99"/>
    <w:semiHidden/>
    <w:unhideWhenUsed/>
    <w:rsid w:val="00AE6A87"/>
    <w:rPr>
      <w:color w:val="605E5C"/>
      <w:shd w:val="clear" w:color="auto" w:fill="E1DFDD"/>
    </w:rPr>
  </w:style>
  <w:style w:type="paragraph" w:styleId="NormalWeb">
    <w:name w:val="Normal (Web)"/>
    <w:basedOn w:val="Normal"/>
    <w:uiPriority w:val="99"/>
    <w:semiHidden/>
    <w:unhideWhenUsed/>
    <w:rsid w:val="006C0FBB"/>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8067">
      <w:bodyDiv w:val="1"/>
      <w:marLeft w:val="0"/>
      <w:marRight w:val="0"/>
      <w:marTop w:val="0"/>
      <w:marBottom w:val="0"/>
      <w:divBdr>
        <w:top w:val="none" w:sz="0" w:space="0" w:color="auto"/>
        <w:left w:val="none" w:sz="0" w:space="0" w:color="auto"/>
        <w:bottom w:val="none" w:sz="0" w:space="0" w:color="auto"/>
        <w:right w:val="none" w:sz="0" w:space="0" w:color="auto"/>
      </w:divBdr>
    </w:div>
    <w:div w:id="2006081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dronen@dshs.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uab\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61B780AF1AE24E9968616341215DD3" ma:contentTypeVersion="5" ma:contentTypeDescription="Create a new document." ma:contentTypeScope="" ma:versionID="4036ba55db09ce878ab215ae646692ed">
  <xsd:schema xmlns:xsd="http://www.w3.org/2001/XMLSchema" xmlns:xs="http://www.w3.org/2001/XMLSchema" xmlns:p="http://schemas.microsoft.com/office/2006/metadata/properties" xmlns:ns2="afc1c8c6-503e-404f-bd66-61dec73710f5" xmlns:ns3="74b332c6-1faf-4e5d-a139-1f599963d9df" targetNamespace="http://schemas.microsoft.com/office/2006/metadata/properties" ma:root="true" ma:fieldsID="5bddd5c775952daf9d8e741d0c10f32c" ns2:_="" ns3:_="">
    <xsd:import namespace="afc1c8c6-503e-404f-bd66-61dec73710f5"/>
    <xsd:import namespace="74b332c6-1faf-4e5d-a139-1f599963d9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1c8c6-503e-404f-bd66-61dec7371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332c6-1faf-4e5d-a139-1f599963d9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FB356-59E9-4A83-8C0C-FCFCD846D918}">
  <ds:schemaRefs>
    <ds:schemaRef ds:uri="http://schemas.openxmlformats.org/officeDocument/2006/bibliography"/>
  </ds:schemaRefs>
</ds:datastoreItem>
</file>

<file path=customXml/itemProps2.xml><?xml version="1.0" encoding="utf-8"?>
<ds:datastoreItem xmlns:ds="http://schemas.openxmlformats.org/officeDocument/2006/customXml" ds:itemID="{5042A41C-F1FA-4D7A-9D38-014CB5261873}">
  <ds:schemaRefs>
    <ds:schemaRef ds:uri="http://schemas.microsoft.com/sharepoint/v3/contenttype/forms"/>
  </ds:schemaRefs>
</ds:datastoreItem>
</file>

<file path=customXml/itemProps3.xml><?xml version="1.0" encoding="utf-8"?>
<ds:datastoreItem xmlns:ds="http://schemas.openxmlformats.org/officeDocument/2006/customXml" ds:itemID="{080323D5-B97D-4B5F-AF6F-719AC3B0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1c8c6-503e-404f-bd66-61dec73710f5"/>
    <ds:schemaRef ds:uri="74b332c6-1faf-4e5d-a139-1f599963d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ED0CD-B93A-4818-8B4E-DA7FB365D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1</TotalTime>
  <Pages>3</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Visintainer, Brendy (DSHS/ALTSA/HCS)</dc:creator>
  <cp:keywords/>
  <dc:description/>
  <cp:lastModifiedBy>Dronen, Nicole M (DSHS/ALTSA/HCS)</cp:lastModifiedBy>
  <cp:revision>2</cp:revision>
  <cp:lastPrinted>2017-02-23T21:49:00Z</cp:lastPrinted>
  <dcterms:created xsi:type="dcterms:W3CDTF">2024-10-02T16:56:00Z</dcterms:created>
  <dcterms:modified xsi:type="dcterms:W3CDTF">2024-10-02T16:56:00Z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ContentTypeId">
    <vt:lpwstr>0x010100C461B780AF1AE24E9968616341215DD3</vt:lpwstr>
  </property>
</Properties>
</file>