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1324" w14:textId="719E29AD" w:rsidR="00DC53E2" w:rsidRDefault="00DC53E2" w:rsidP="001F4D20">
      <w:pPr>
        <w:spacing w:after="0" w:line="240" w:lineRule="auto"/>
        <w:jc w:val="center"/>
        <w:rPr>
          <w:rFonts w:ascii="Arial" w:hAnsi="Arial" w:cs="Arial"/>
          <w:b/>
          <w:bCs/>
          <w:i/>
          <w:iCs/>
          <w:sz w:val="24"/>
          <w:szCs w:val="24"/>
        </w:rPr>
      </w:pPr>
      <w:r w:rsidRPr="00D32EC6">
        <w:rPr>
          <w:rFonts w:ascii="Arial" w:hAnsi="Arial" w:cs="Arial"/>
          <w:b/>
          <w:bCs/>
          <w:i/>
          <w:iCs/>
          <w:sz w:val="24"/>
          <w:szCs w:val="24"/>
          <w:highlight w:val="lightGray"/>
        </w:rPr>
        <w:t xml:space="preserve">SECTION 6: BIDDER’S WRITTEN RESPONSE </w:t>
      </w:r>
    </w:p>
    <w:p w14:paraId="6B2C91DD" w14:textId="306BFC0D" w:rsidR="001F4D20" w:rsidRPr="00DC53E2" w:rsidRDefault="001F4D20" w:rsidP="001F4D20">
      <w:pPr>
        <w:spacing w:after="0" w:line="240" w:lineRule="auto"/>
        <w:jc w:val="center"/>
        <w:rPr>
          <w:rFonts w:ascii="Arial" w:hAnsi="Arial" w:cs="Arial"/>
          <w:b/>
          <w:bCs/>
          <w:i/>
          <w:iCs/>
          <w:sz w:val="24"/>
          <w:szCs w:val="24"/>
        </w:rPr>
      </w:pPr>
    </w:p>
    <w:tbl>
      <w:tblPr>
        <w:tblStyle w:val="TableGrid1"/>
        <w:tblW w:w="12582" w:type="dxa"/>
        <w:tblLook w:val="04A0" w:firstRow="1" w:lastRow="0" w:firstColumn="1" w:lastColumn="0" w:noHBand="0" w:noVBand="1"/>
      </w:tblPr>
      <w:tblGrid>
        <w:gridCol w:w="523"/>
        <w:gridCol w:w="12059"/>
      </w:tblGrid>
      <w:tr w:rsidR="00187ECA" w:rsidRPr="00492896" w14:paraId="2E25A27E" w14:textId="77777777" w:rsidTr="000634EA">
        <w:tc>
          <w:tcPr>
            <w:tcW w:w="0" w:type="auto"/>
            <w:shd w:val="clear" w:color="auto" w:fill="8DB3E2" w:themeFill="text2" w:themeFillTint="66"/>
          </w:tcPr>
          <w:p w14:paraId="5402830E" w14:textId="402A1B8A" w:rsidR="00187ECA" w:rsidRPr="00492896" w:rsidRDefault="00187ECA" w:rsidP="00AB7EED">
            <w:pPr>
              <w:rPr>
                <w:rFonts w:ascii="Arial" w:hAnsi="Arial" w:cs="Arial"/>
                <w:b/>
                <w:sz w:val="24"/>
                <w:szCs w:val="24"/>
              </w:rPr>
            </w:pPr>
            <w:r>
              <w:rPr>
                <w:rFonts w:ascii="Arial" w:hAnsi="Arial" w:cs="Arial"/>
                <w:b/>
                <w:sz w:val="24"/>
                <w:szCs w:val="24"/>
              </w:rPr>
              <w:t>6</w:t>
            </w:r>
          </w:p>
        </w:tc>
        <w:tc>
          <w:tcPr>
            <w:tcW w:w="12059" w:type="dxa"/>
            <w:shd w:val="clear" w:color="auto" w:fill="8DB3E2" w:themeFill="text2" w:themeFillTint="66"/>
          </w:tcPr>
          <w:p w14:paraId="7F6A9EE7" w14:textId="5706A59B" w:rsidR="008C062C" w:rsidRPr="002D67CB" w:rsidRDefault="00187ECA" w:rsidP="002D67CB">
            <w:pPr>
              <w:spacing w:after="60"/>
              <w:ind w:left="66"/>
              <w:rPr>
                <w:rFonts w:ascii="Arial" w:hAnsi="Arial" w:cs="Arial"/>
                <w:b/>
                <w:sz w:val="24"/>
                <w:szCs w:val="24"/>
              </w:rPr>
            </w:pPr>
            <w:r>
              <w:rPr>
                <w:rFonts w:ascii="Arial" w:hAnsi="Arial" w:cs="Arial"/>
                <w:b/>
                <w:sz w:val="24"/>
                <w:szCs w:val="24"/>
              </w:rPr>
              <w:t>BIDDER’S WRITTEN</w:t>
            </w:r>
            <w:r w:rsidRPr="00492896">
              <w:rPr>
                <w:rFonts w:ascii="Arial" w:hAnsi="Arial" w:cs="Arial"/>
                <w:b/>
                <w:sz w:val="24"/>
                <w:szCs w:val="24"/>
              </w:rPr>
              <w:t xml:space="preserve"> RESPONSE</w:t>
            </w:r>
            <w:r>
              <w:rPr>
                <w:rFonts w:ascii="Arial" w:hAnsi="Arial" w:cs="Arial"/>
                <w:b/>
                <w:sz w:val="24"/>
                <w:szCs w:val="24"/>
              </w:rPr>
              <w:t xml:space="preserve"> </w:t>
            </w:r>
            <w:r w:rsidRPr="001F4D20">
              <w:rPr>
                <w:rFonts w:ascii="Arial" w:hAnsi="Arial" w:cs="Arial"/>
                <w:bCs/>
                <w:sz w:val="24"/>
                <w:szCs w:val="24"/>
              </w:rPr>
              <w:t xml:space="preserve">– Required, Scored, Maximum Total Points Available: </w:t>
            </w:r>
            <w:r w:rsidR="008C062C" w:rsidRPr="001F4D20">
              <w:rPr>
                <w:rFonts w:ascii="Arial" w:hAnsi="Arial" w:cs="Arial"/>
                <w:bCs/>
                <w:sz w:val="24"/>
                <w:szCs w:val="24"/>
              </w:rPr>
              <w:t>900</w:t>
            </w:r>
          </w:p>
        </w:tc>
      </w:tr>
      <w:tr w:rsidR="00187ECA" w:rsidRPr="00492896" w14:paraId="69433C43" w14:textId="77777777" w:rsidTr="000634EA">
        <w:tc>
          <w:tcPr>
            <w:tcW w:w="0" w:type="auto"/>
            <w:shd w:val="clear" w:color="auto" w:fill="EEECE1" w:themeFill="background2"/>
          </w:tcPr>
          <w:p w14:paraId="31F5B305" w14:textId="77777777" w:rsidR="00187ECA" w:rsidRPr="00492896" w:rsidRDefault="00187ECA" w:rsidP="00AB7EED">
            <w:pPr>
              <w:rPr>
                <w:rFonts w:ascii="Arial" w:hAnsi="Arial" w:cs="Arial"/>
                <w:sz w:val="24"/>
                <w:szCs w:val="24"/>
              </w:rPr>
            </w:pPr>
            <w:r w:rsidRPr="00492896">
              <w:rPr>
                <w:rFonts w:ascii="Arial" w:hAnsi="Arial" w:cs="Arial"/>
                <w:sz w:val="24"/>
                <w:szCs w:val="24"/>
              </w:rPr>
              <w:t>A</w:t>
            </w:r>
          </w:p>
        </w:tc>
        <w:tc>
          <w:tcPr>
            <w:tcW w:w="12059" w:type="dxa"/>
            <w:shd w:val="clear" w:color="auto" w:fill="EEECE1" w:themeFill="background2"/>
          </w:tcPr>
          <w:p w14:paraId="36E45CB6" w14:textId="77777777" w:rsidR="00792479" w:rsidRDefault="00FA7362" w:rsidP="002D67CB">
            <w:pPr>
              <w:spacing w:after="60"/>
              <w:rPr>
                <w:rFonts w:ascii="Arial" w:hAnsi="Arial" w:cs="Arial"/>
                <w:sz w:val="24"/>
                <w:szCs w:val="24"/>
              </w:rPr>
            </w:pPr>
            <w:r w:rsidRPr="0008269B">
              <w:rPr>
                <w:rFonts w:ascii="Arial" w:hAnsi="Arial" w:cs="Arial"/>
                <w:sz w:val="24"/>
                <w:szCs w:val="24"/>
              </w:rPr>
              <w:t>Describe</w:t>
            </w:r>
            <w:r w:rsidR="00187ECA" w:rsidRPr="0008269B">
              <w:rPr>
                <w:rFonts w:ascii="Arial" w:hAnsi="Arial" w:cs="Arial"/>
                <w:sz w:val="24"/>
                <w:szCs w:val="24"/>
              </w:rPr>
              <w:t xml:space="preserve"> the experience of your firm and how it is distinguished from other firms</w:t>
            </w:r>
            <w:r w:rsidR="00750390" w:rsidRPr="0008269B">
              <w:rPr>
                <w:rFonts w:ascii="Arial" w:hAnsi="Arial" w:cs="Arial"/>
                <w:sz w:val="24"/>
                <w:szCs w:val="24"/>
              </w:rPr>
              <w:t xml:space="preserve"> in your industry</w:t>
            </w:r>
            <w:r w:rsidR="00187ECA" w:rsidRPr="0008269B">
              <w:rPr>
                <w:rFonts w:ascii="Arial" w:hAnsi="Arial" w:cs="Arial"/>
                <w:sz w:val="24"/>
                <w:szCs w:val="24"/>
              </w:rPr>
              <w:t>.</w:t>
            </w:r>
            <w:r w:rsidR="00792479">
              <w:rPr>
                <w:rFonts w:ascii="Arial" w:hAnsi="Arial" w:cs="Arial"/>
                <w:sz w:val="24"/>
                <w:szCs w:val="24"/>
              </w:rPr>
              <w:t xml:space="preserve">   Max -193 -  </w:t>
            </w:r>
          </w:p>
          <w:p w14:paraId="549B2FCE" w14:textId="78ECFE4A" w:rsidR="00792479" w:rsidRDefault="00792479" w:rsidP="002D67CB">
            <w:pPr>
              <w:spacing w:after="60"/>
              <w:rPr>
                <w:rFonts w:ascii="Arial" w:hAnsi="Arial" w:cs="Arial"/>
                <w:sz w:val="24"/>
                <w:szCs w:val="24"/>
              </w:rPr>
            </w:pPr>
            <w:r>
              <w:rPr>
                <w:rFonts w:ascii="Arial" w:hAnsi="Arial" w:cs="Arial"/>
                <w:sz w:val="24"/>
                <w:szCs w:val="24"/>
              </w:rPr>
              <w:t xml:space="preserve"> </w:t>
            </w:r>
          </w:p>
          <w:p w14:paraId="39E1A261" w14:textId="3C641DCD" w:rsidR="00187ECA" w:rsidRPr="0008269B" w:rsidRDefault="00792479" w:rsidP="002D67CB">
            <w:pPr>
              <w:spacing w:after="60"/>
              <w:rPr>
                <w:rFonts w:ascii="Arial" w:hAnsi="Arial" w:cs="Arial"/>
                <w:sz w:val="24"/>
                <w:szCs w:val="24"/>
              </w:rPr>
            </w:pPr>
            <w:r>
              <w:rPr>
                <w:rFonts w:ascii="Arial" w:hAnsi="Arial" w:cs="Arial"/>
                <w:sz w:val="24"/>
                <w:szCs w:val="24"/>
              </w:rPr>
              <w:t xml:space="preserve">                                                                                                                                  Score   _</w:t>
            </w:r>
            <w:r w:rsidR="004A256C">
              <w:rPr>
                <w:rFonts w:ascii="Arial" w:hAnsi="Arial" w:cs="Arial"/>
                <w:sz w:val="24"/>
                <w:szCs w:val="24"/>
              </w:rPr>
              <w:t>180</w:t>
            </w:r>
            <w:r>
              <w:rPr>
                <w:rFonts w:ascii="Arial" w:hAnsi="Arial" w:cs="Arial"/>
                <w:sz w:val="24"/>
                <w:szCs w:val="24"/>
              </w:rPr>
              <w:t>______</w:t>
            </w:r>
          </w:p>
        </w:tc>
      </w:tr>
      <w:tr w:rsidR="00187ECA" w:rsidRPr="00492896" w14:paraId="0B897C35" w14:textId="77777777" w:rsidTr="000634EA">
        <w:tc>
          <w:tcPr>
            <w:tcW w:w="0" w:type="auto"/>
            <w:shd w:val="clear" w:color="auto" w:fill="auto"/>
          </w:tcPr>
          <w:p w14:paraId="536BD38B" w14:textId="77777777" w:rsidR="00187ECA" w:rsidRPr="00492896" w:rsidRDefault="00187ECA" w:rsidP="00AB7EED">
            <w:pPr>
              <w:rPr>
                <w:rFonts w:ascii="Arial" w:hAnsi="Arial" w:cs="Arial"/>
                <w:sz w:val="24"/>
                <w:szCs w:val="24"/>
              </w:rPr>
            </w:pPr>
          </w:p>
        </w:tc>
        <w:tc>
          <w:tcPr>
            <w:tcW w:w="12059" w:type="dxa"/>
            <w:shd w:val="clear" w:color="auto" w:fill="auto"/>
          </w:tcPr>
          <w:p w14:paraId="32308709" w14:textId="77777777" w:rsidR="00187ECA" w:rsidRDefault="00792479" w:rsidP="00615327">
            <w:pPr>
              <w:spacing w:after="60"/>
              <w:rPr>
                <w:rFonts w:ascii="Arial" w:hAnsi="Arial" w:cs="Arial"/>
                <w:sz w:val="24"/>
                <w:szCs w:val="24"/>
              </w:rPr>
            </w:pPr>
            <w:r>
              <w:rPr>
                <w:rFonts w:ascii="Arial" w:hAnsi="Arial" w:cs="Arial"/>
                <w:sz w:val="24"/>
                <w:szCs w:val="24"/>
              </w:rPr>
              <w:t>Comments</w:t>
            </w:r>
            <w:r w:rsidR="00187ECA" w:rsidRPr="0008269B">
              <w:rPr>
                <w:rFonts w:ascii="Arial" w:hAnsi="Arial" w:cs="Arial"/>
                <w:sz w:val="24"/>
                <w:szCs w:val="24"/>
              </w:rPr>
              <w:t xml:space="preserve">: </w:t>
            </w:r>
          </w:p>
          <w:p w14:paraId="7C0FB231" w14:textId="77777777" w:rsidR="00792479" w:rsidRDefault="00792479" w:rsidP="00615327">
            <w:pPr>
              <w:spacing w:after="60"/>
              <w:rPr>
                <w:rFonts w:ascii="Arial" w:eastAsia="Times New Roman" w:hAnsi="Arial" w:cs="Arial"/>
                <w:sz w:val="24"/>
                <w:szCs w:val="24"/>
              </w:rPr>
            </w:pPr>
          </w:p>
          <w:p w14:paraId="406392F6" w14:textId="5441FB94" w:rsidR="00792479" w:rsidRDefault="004A256C" w:rsidP="00615327">
            <w:pPr>
              <w:spacing w:after="60"/>
              <w:rPr>
                <w:rFonts w:ascii="Arial" w:eastAsia="Times New Roman" w:hAnsi="Arial" w:cs="Arial"/>
                <w:sz w:val="24"/>
                <w:szCs w:val="24"/>
              </w:rPr>
            </w:pPr>
            <w:r>
              <w:rPr>
                <w:rFonts w:ascii="Arial" w:eastAsia="Times New Roman" w:hAnsi="Arial" w:cs="Arial"/>
                <w:sz w:val="24"/>
                <w:szCs w:val="24"/>
              </w:rPr>
              <w:t>C</w:t>
            </w:r>
            <w:r w:rsidR="00596502">
              <w:rPr>
                <w:rFonts w:ascii="Arial" w:eastAsia="Times New Roman" w:hAnsi="Arial" w:cs="Arial"/>
                <w:sz w:val="24"/>
                <w:szCs w:val="24"/>
              </w:rPr>
              <w:t>ompany is PNW based and located in WA State</w:t>
            </w:r>
            <w:r w:rsidR="00631268">
              <w:rPr>
                <w:rFonts w:ascii="Arial" w:eastAsia="Times New Roman" w:hAnsi="Arial" w:cs="Arial"/>
                <w:sz w:val="24"/>
                <w:szCs w:val="24"/>
              </w:rPr>
              <w:t xml:space="preserve"> and</w:t>
            </w:r>
            <w:r w:rsidR="00596502">
              <w:rPr>
                <w:rFonts w:ascii="Arial" w:eastAsia="Times New Roman" w:hAnsi="Arial" w:cs="Arial"/>
                <w:sz w:val="24"/>
                <w:szCs w:val="24"/>
              </w:rPr>
              <w:t xml:space="preserve"> that </w:t>
            </w:r>
            <w:r w:rsidR="00631268">
              <w:rPr>
                <w:rFonts w:ascii="Arial" w:eastAsia="Times New Roman" w:hAnsi="Arial" w:cs="Arial"/>
                <w:sz w:val="24"/>
                <w:szCs w:val="24"/>
              </w:rPr>
              <w:t>distinguishes</w:t>
            </w:r>
            <w:r w:rsidR="00596502">
              <w:rPr>
                <w:rFonts w:ascii="Arial" w:eastAsia="Times New Roman" w:hAnsi="Arial" w:cs="Arial"/>
                <w:sz w:val="24"/>
                <w:szCs w:val="24"/>
              </w:rPr>
              <w:t xml:space="preserve"> it from others.  Description reads genuine and speaks to character and insights.  Only thing is the length of time this company has been doing this work.  I didn’t get a sense of that in the description.  I do appreciate the focus on executive search recruitments. It</w:t>
            </w:r>
            <w:r w:rsidR="00631268">
              <w:rPr>
                <w:rFonts w:ascii="Arial" w:eastAsia="Times New Roman" w:hAnsi="Arial" w:cs="Arial"/>
                <w:sz w:val="24"/>
                <w:szCs w:val="24"/>
              </w:rPr>
              <w:t>’</w:t>
            </w:r>
            <w:r w:rsidR="00596502">
              <w:rPr>
                <w:rFonts w:ascii="Arial" w:eastAsia="Times New Roman" w:hAnsi="Arial" w:cs="Arial"/>
                <w:sz w:val="24"/>
                <w:szCs w:val="24"/>
              </w:rPr>
              <w:t>s clear the</w:t>
            </w:r>
            <w:r w:rsidR="00631268">
              <w:rPr>
                <w:rFonts w:ascii="Arial" w:eastAsia="Times New Roman" w:hAnsi="Arial" w:cs="Arial"/>
                <w:sz w:val="24"/>
                <w:szCs w:val="24"/>
              </w:rPr>
              <w:t xml:space="preserve"> company is speaking to this request directly and not squeezing in the request into an already establish system that is focused on other dynamics of recruitment. </w:t>
            </w:r>
          </w:p>
          <w:p w14:paraId="5923EF78" w14:textId="77777777" w:rsidR="00792479" w:rsidRDefault="00792479" w:rsidP="00615327">
            <w:pPr>
              <w:spacing w:after="60"/>
              <w:rPr>
                <w:rFonts w:ascii="Arial" w:eastAsia="Times New Roman" w:hAnsi="Arial" w:cs="Arial"/>
                <w:sz w:val="24"/>
                <w:szCs w:val="24"/>
              </w:rPr>
            </w:pPr>
          </w:p>
          <w:p w14:paraId="28CA2464" w14:textId="77777777" w:rsidR="00555793" w:rsidRDefault="00555793" w:rsidP="00615327">
            <w:pPr>
              <w:spacing w:after="60"/>
              <w:rPr>
                <w:rFonts w:ascii="Arial" w:eastAsia="Times New Roman" w:hAnsi="Arial" w:cs="Arial"/>
                <w:sz w:val="24"/>
                <w:szCs w:val="24"/>
              </w:rPr>
            </w:pPr>
          </w:p>
          <w:p w14:paraId="62E84A55" w14:textId="77777777" w:rsidR="00792479" w:rsidRDefault="00792479" w:rsidP="00615327">
            <w:pPr>
              <w:spacing w:after="60"/>
              <w:rPr>
                <w:rFonts w:ascii="Arial" w:eastAsia="Times New Roman" w:hAnsi="Arial" w:cs="Arial"/>
                <w:sz w:val="24"/>
                <w:szCs w:val="24"/>
              </w:rPr>
            </w:pPr>
          </w:p>
          <w:p w14:paraId="20FA8BA2" w14:textId="77777777" w:rsidR="00792479" w:rsidRDefault="00792479" w:rsidP="00615327">
            <w:pPr>
              <w:spacing w:after="60"/>
              <w:rPr>
                <w:rFonts w:ascii="Arial" w:eastAsia="Times New Roman" w:hAnsi="Arial" w:cs="Arial"/>
                <w:sz w:val="24"/>
                <w:szCs w:val="24"/>
              </w:rPr>
            </w:pPr>
          </w:p>
          <w:p w14:paraId="092DC3D8" w14:textId="77777777" w:rsidR="00792479" w:rsidRDefault="00792479" w:rsidP="00615327">
            <w:pPr>
              <w:spacing w:after="60"/>
              <w:rPr>
                <w:rFonts w:ascii="Arial" w:eastAsia="Times New Roman" w:hAnsi="Arial" w:cs="Arial"/>
                <w:sz w:val="24"/>
                <w:szCs w:val="24"/>
              </w:rPr>
            </w:pPr>
          </w:p>
          <w:p w14:paraId="6A9F6957" w14:textId="33A4D88A" w:rsidR="00792479" w:rsidRPr="0008269B" w:rsidRDefault="00792479" w:rsidP="00615327">
            <w:pPr>
              <w:spacing w:after="60"/>
              <w:rPr>
                <w:rFonts w:ascii="Arial" w:eastAsia="Times New Roman" w:hAnsi="Arial" w:cs="Arial"/>
                <w:sz w:val="24"/>
                <w:szCs w:val="24"/>
              </w:rPr>
            </w:pPr>
          </w:p>
        </w:tc>
      </w:tr>
      <w:tr w:rsidR="002D67CB" w:rsidRPr="00492896" w14:paraId="4EC617E4" w14:textId="77777777" w:rsidTr="000634EA">
        <w:tc>
          <w:tcPr>
            <w:tcW w:w="0" w:type="auto"/>
            <w:shd w:val="clear" w:color="auto" w:fill="EEECE1" w:themeFill="background2"/>
          </w:tcPr>
          <w:p w14:paraId="6E901426" w14:textId="66F3D3F0" w:rsidR="002D67CB" w:rsidRPr="001F4D20" w:rsidRDefault="002D67CB" w:rsidP="00AB7EED">
            <w:pPr>
              <w:rPr>
                <w:rFonts w:ascii="Arial" w:hAnsi="Arial" w:cs="Arial"/>
                <w:sz w:val="24"/>
                <w:szCs w:val="24"/>
              </w:rPr>
            </w:pPr>
            <w:r>
              <w:rPr>
                <w:rFonts w:ascii="Arial" w:hAnsi="Arial" w:cs="Arial"/>
                <w:sz w:val="24"/>
                <w:szCs w:val="24"/>
              </w:rPr>
              <w:t>B</w:t>
            </w:r>
          </w:p>
        </w:tc>
        <w:tc>
          <w:tcPr>
            <w:tcW w:w="12059" w:type="dxa"/>
            <w:shd w:val="clear" w:color="auto" w:fill="EEECE1" w:themeFill="background2"/>
          </w:tcPr>
          <w:p w14:paraId="72A10246" w14:textId="4BFAB55B" w:rsidR="002D67CB" w:rsidRDefault="002D67CB" w:rsidP="002D67CB">
            <w:pPr>
              <w:spacing w:after="60"/>
              <w:rPr>
                <w:rFonts w:ascii="Arial" w:hAnsi="Arial" w:cs="Arial"/>
                <w:sz w:val="24"/>
                <w:szCs w:val="24"/>
              </w:rPr>
            </w:pPr>
            <w:r w:rsidRPr="0008269B">
              <w:rPr>
                <w:rFonts w:ascii="Arial" w:hAnsi="Arial" w:cs="Arial"/>
                <w:sz w:val="24"/>
                <w:szCs w:val="24"/>
              </w:rPr>
              <w:t xml:space="preserve">Describe your firm’s </w:t>
            </w:r>
            <w:r w:rsidR="006434D5" w:rsidRPr="0008269B">
              <w:rPr>
                <w:rFonts w:ascii="Arial" w:hAnsi="Arial" w:cs="Arial"/>
                <w:sz w:val="24"/>
                <w:szCs w:val="24"/>
              </w:rPr>
              <w:t>approach</w:t>
            </w:r>
            <w:r w:rsidRPr="0008269B">
              <w:rPr>
                <w:rFonts w:ascii="Arial" w:hAnsi="Arial" w:cs="Arial"/>
                <w:sz w:val="24"/>
                <w:szCs w:val="24"/>
              </w:rPr>
              <w:t xml:space="preserve"> </w:t>
            </w:r>
            <w:r w:rsidR="00750390" w:rsidRPr="0008269B">
              <w:rPr>
                <w:rFonts w:ascii="Arial" w:hAnsi="Arial" w:cs="Arial"/>
                <w:sz w:val="24"/>
                <w:szCs w:val="24"/>
              </w:rPr>
              <w:t xml:space="preserve">to </w:t>
            </w:r>
            <w:r w:rsidRPr="0008269B">
              <w:rPr>
                <w:rFonts w:ascii="Arial" w:hAnsi="Arial" w:cs="Arial"/>
                <w:sz w:val="24"/>
                <w:szCs w:val="24"/>
              </w:rPr>
              <w:t>successful executive level recruitments.</w:t>
            </w:r>
            <w:r w:rsidR="00555793">
              <w:rPr>
                <w:rFonts w:ascii="Arial" w:hAnsi="Arial" w:cs="Arial"/>
                <w:sz w:val="24"/>
                <w:szCs w:val="24"/>
              </w:rPr>
              <w:t xml:space="preserve">                                 Max – 64</w:t>
            </w:r>
          </w:p>
          <w:p w14:paraId="2B3CA2E9" w14:textId="77777777" w:rsidR="00555793" w:rsidRDefault="00555793" w:rsidP="002D67CB">
            <w:pPr>
              <w:spacing w:after="60"/>
              <w:rPr>
                <w:rFonts w:ascii="Arial" w:hAnsi="Arial" w:cs="Arial"/>
                <w:sz w:val="24"/>
                <w:szCs w:val="24"/>
              </w:rPr>
            </w:pPr>
          </w:p>
          <w:p w14:paraId="2861E620" w14:textId="5C8B855C" w:rsidR="00555793" w:rsidRPr="0008269B" w:rsidRDefault="00555793" w:rsidP="002D67CB">
            <w:pPr>
              <w:spacing w:after="60"/>
              <w:rPr>
                <w:rFonts w:ascii="Arial" w:hAnsi="Arial" w:cs="Arial"/>
                <w:sz w:val="24"/>
                <w:szCs w:val="24"/>
              </w:rPr>
            </w:pPr>
            <w:r>
              <w:rPr>
                <w:rFonts w:ascii="Arial" w:hAnsi="Arial" w:cs="Arial"/>
                <w:sz w:val="24"/>
                <w:szCs w:val="24"/>
              </w:rPr>
              <w:t xml:space="preserve">                                                                                                                                    Score  ______</w:t>
            </w:r>
            <w:r w:rsidR="00631268">
              <w:rPr>
                <w:rFonts w:ascii="Arial" w:hAnsi="Arial" w:cs="Arial"/>
                <w:sz w:val="24"/>
                <w:szCs w:val="24"/>
              </w:rPr>
              <w:t>60</w:t>
            </w:r>
            <w:r>
              <w:rPr>
                <w:rFonts w:ascii="Arial" w:hAnsi="Arial" w:cs="Arial"/>
                <w:sz w:val="24"/>
                <w:szCs w:val="24"/>
              </w:rPr>
              <w:t>_____</w:t>
            </w:r>
          </w:p>
        </w:tc>
      </w:tr>
      <w:tr w:rsidR="002D67CB" w:rsidRPr="00492896" w14:paraId="427C5A8F" w14:textId="77777777" w:rsidTr="00C72517">
        <w:tc>
          <w:tcPr>
            <w:tcW w:w="0" w:type="auto"/>
            <w:shd w:val="clear" w:color="auto" w:fill="auto"/>
          </w:tcPr>
          <w:p w14:paraId="75FB0520" w14:textId="77777777" w:rsidR="002D67CB" w:rsidRPr="00492896" w:rsidRDefault="002D67CB" w:rsidP="00C72517">
            <w:pPr>
              <w:rPr>
                <w:rFonts w:ascii="Arial" w:hAnsi="Arial" w:cs="Arial"/>
                <w:sz w:val="24"/>
                <w:szCs w:val="24"/>
              </w:rPr>
            </w:pPr>
          </w:p>
        </w:tc>
        <w:tc>
          <w:tcPr>
            <w:tcW w:w="12059" w:type="dxa"/>
            <w:shd w:val="clear" w:color="auto" w:fill="auto"/>
          </w:tcPr>
          <w:p w14:paraId="035C60E9" w14:textId="77777777" w:rsidR="00555793" w:rsidRDefault="00555793" w:rsidP="00C72517">
            <w:pPr>
              <w:spacing w:after="60"/>
              <w:rPr>
                <w:rFonts w:ascii="Arial" w:hAnsi="Arial" w:cs="Arial"/>
                <w:sz w:val="24"/>
                <w:szCs w:val="24"/>
              </w:rPr>
            </w:pPr>
            <w:r>
              <w:rPr>
                <w:rFonts w:ascii="Arial" w:hAnsi="Arial" w:cs="Arial"/>
                <w:sz w:val="24"/>
                <w:szCs w:val="24"/>
              </w:rPr>
              <w:t>Comments</w:t>
            </w:r>
            <w:r w:rsidR="002D67CB" w:rsidRPr="0008269B">
              <w:rPr>
                <w:rFonts w:ascii="Arial" w:hAnsi="Arial" w:cs="Arial"/>
                <w:sz w:val="24"/>
                <w:szCs w:val="24"/>
              </w:rPr>
              <w:t>:</w:t>
            </w:r>
          </w:p>
          <w:p w14:paraId="016D51A1" w14:textId="77777777" w:rsidR="00555793" w:rsidRDefault="00555793" w:rsidP="00C72517">
            <w:pPr>
              <w:spacing w:after="60"/>
              <w:rPr>
                <w:rFonts w:ascii="Arial" w:hAnsi="Arial" w:cs="Arial"/>
                <w:sz w:val="24"/>
                <w:szCs w:val="24"/>
              </w:rPr>
            </w:pPr>
          </w:p>
          <w:p w14:paraId="53E25187" w14:textId="10799429" w:rsidR="00631268" w:rsidRDefault="00631268" w:rsidP="00C72517">
            <w:pPr>
              <w:spacing w:after="60"/>
              <w:rPr>
                <w:rFonts w:ascii="Arial" w:hAnsi="Arial" w:cs="Arial"/>
                <w:sz w:val="24"/>
                <w:szCs w:val="24"/>
              </w:rPr>
            </w:pPr>
            <w:r>
              <w:rPr>
                <w:rFonts w:ascii="Arial" w:hAnsi="Arial" w:cs="Arial"/>
                <w:sz w:val="24"/>
                <w:szCs w:val="24"/>
              </w:rPr>
              <w:t xml:space="preserve">Comprehensive approach that is detailed and insightful to the needs of DSHS.  Appreciate the joint screening of applicants in the three opportunities provided. Lot of interaction opportunities in the process.  Nice structure. </w:t>
            </w:r>
          </w:p>
          <w:p w14:paraId="3288C9C4" w14:textId="77777777" w:rsidR="00555793" w:rsidRDefault="00555793" w:rsidP="00C72517">
            <w:pPr>
              <w:spacing w:after="60"/>
              <w:rPr>
                <w:rFonts w:ascii="Arial" w:hAnsi="Arial" w:cs="Arial"/>
                <w:sz w:val="24"/>
                <w:szCs w:val="24"/>
              </w:rPr>
            </w:pPr>
          </w:p>
          <w:p w14:paraId="5C7576E3" w14:textId="77777777" w:rsidR="00555793" w:rsidRDefault="00555793" w:rsidP="00C72517">
            <w:pPr>
              <w:spacing w:after="60"/>
              <w:rPr>
                <w:rFonts w:ascii="Arial" w:hAnsi="Arial" w:cs="Arial"/>
                <w:sz w:val="24"/>
                <w:szCs w:val="24"/>
              </w:rPr>
            </w:pPr>
          </w:p>
          <w:p w14:paraId="05C66020" w14:textId="77777777" w:rsidR="00555793" w:rsidRDefault="00555793" w:rsidP="00C72517">
            <w:pPr>
              <w:spacing w:after="60"/>
              <w:rPr>
                <w:rFonts w:ascii="Arial" w:hAnsi="Arial" w:cs="Arial"/>
                <w:sz w:val="24"/>
                <w:szCs w:val="24"/>
              </w:rPr>
            </w:pPr>
          </w:p>
          <w:p w14:paraId="4A0BF246" w14:textId="77777777" w:rsidR="00555793" w:rsidRDefault="00555793" w:rsidP="00C72517">
            <w:pPr>
              <w:spacing w:after="60"/>
              <w:rPr>
                <w:rFonts w:ascii="Arial" w:hAnsi="Arial" w:cs="Arial"/>
                <w:sz w:val="24"/>
                <w:szCs w:val="24"/>
              </w:rPr>
            </w:pPr>
          </w:p>
          <w:p w14:paraId="6F97826E" w14:textId="77777777" w:rsidR="00555793" w:rsidRDefault="00555793" w:rsidP="00C72517">
            <w:pPr>
              <w:spacing w:after="60"/>
              <w:rPr>
                <w:rFonts w:ascii="Arial" w:hAnsi="Arial" w:cs="Arial"/>
                <w:sz w:val="24"/>
                <w:szCs w:val="24"/>
              </w:rPr>
            </w:pPr>
          </w:p>
          <w:p w14:paraId="34E8092C" w14:textId="77777777" w:rsidR="00555793" w:rsidRDefault="00555793" w:rsidP="00C72517">
            <w:pPr>
              <w:spacing w:after="60"/>
              <w:rPr>
                <w:rFonts w:ascii="Arial" w:hAnsi="Arial" w:cs="Arial"/>
                <w:sz w:val="24"/>
                <w:szCs w:val="24"/>
              </w:rPr>
            </w:pPr>
          </w:p>
          <w:p w14:paraId="3A008F0B" w14:textId="475A55B9" w:rsidR="002D67CB" w:rsidRPr="0008269B" w:rsidRDefault="002D67CB" w:rsidP="00C72517">
            <w:pPr>
              <w:spacing w:after="60"/>
              <w:rPr>
                <w:rFonts w:ascii="Arial" w:eastAsia="Times New Roman" w:hAnsi="Arial" w:cs="Arial"/>
                <w:sz w:val="24"/>
                <w:szCs w:val="24"/>
              </w:rPr>
            </w:pPr>
            <w:r w:rsidRPr="0008269B">
              <w:rPr>
                <w:rFonts w:ascii="Arial" w:hAnsi="Arial" w:cs="Arial"/>
                <w:sz w:val="24"/>
                <w:szCs w:val="24"/>
              </w:rPr>
              <w:t xml:space="preserve"> </w:t>
            </w:r>
          </w:p>
        </w:tc>
      </w:tr>
      <w:tr w:rsidR="002D67CB" w:rsidRPr="00492896" w14:paraId="0A0065FA" w14:textId="77777777" w:rsidTr="000634EA">
        <w:tc>
          <w:tcPr>
            <w:tcW w:w="0" w:type="auto"/>
            <w:shd w:val="clear" w:color="auto" w:fill="EEECE1" w:themeFill="background2"/>
          </w:tcPr>
          <w:p w14:paraId="7A039C0E" w14:textId="250D6440" w:rsidR="002D67CB" w:rsidRPr="001F4D20" w:rsidRDefault="002D67CB" w:rsidP="00AB7EED">
            <w:pPr>
              <w:rPr>
                <w:rFonts w:ascii="Arial" w:hAnsi="Arial" w:cs="Arial"/>
                <w:sz w:val="24"/>
                <w:szCs w:val="24"/>
              </w:rPr>
            </w:pPr>
            <w:r>
              <w:rPr>
                <w:rFonts w:ascii="Arial" w:hAnsi="Arial" w:cs="Arial"/>
                <w:sz w:val="24"/>
                <w:szCs w:val="24"/>
              </w:rPr>
              <w:lastRenderedPageBreak/>
              <w:t>C</w:t>
            </w:r>
          </w:p>
        </w:tc>
        <w:tc>
          <w:tcPr>
            <w:tcW w:w="12059" w:type="dxa"/>
            <w:shd w:val="clear" w:color="auto" w:fill="EEECE1" w:themeFill="background2"/>
          </w:tcPr>
          <w:p w14:paraId="4A2EF174" w14:textId="141012EF" w:rsidR="00555793" w:rsidRDefault="002D67CB" w:rsidP="002D67CB">
            <w:pPr>
              <w:spacing w:after="60"/>
              <w:rPr>
                <w:rFonts w:ascii="Arial" w:hAnsi="Arial" w:cs="Arial"/>
                <w:sz w:val="24"/>
                <w:szCs w:val="24"/>
              </w:rPr>
            </w:pPr>
            <w:r w:rsidRPr="0008269B">
              <w:rPr>
                <w:rFonts w:ascii="Arial" w:hAnsi="Arial" w:cs="Arial"/>
                <w:sz w:val="24"/>
                <w:szCs w:val="24"/>
              </w:rPr>
              <w:t>Describe how your firm will help DSHS to hire individuals whose values and career goals align</w:t>
            </w:r>
            <w:r w:rsidR="00555793">
              <w:rPr>
                <w:rFonts w:ascii="Arial" w:hAnsi="Arial" w:cs="Arial"/>
                <w:sz w:val="24"/>
                <w:szCs w:val="24"/>
              </w:rPr>
              <w:t xml:space="preserve"> wi</w:t>
            </w:r>
            <w:r w:rsidRPr="0008269B">
              <w:rPr>
                <w:rFonts w:ascii="Arial" w:hAnsi="Arial" w:cs="Arial"/>
                <w:sz w:val="24"/>
                <w:szCs w:val="24"/>
              </w:rPr>
              <w:t>th the agency.</w:t>
            </w:r>
          </w:p>
          <w:p w14:paraId="4E08CC15" w14:textId="470A7F3D" w:rsidR="002D67CB" w:rsidRDefault="00555793" w:rsidP="002D67CB">
            <w:pPr>
              <w:spacing w:after="60"/>
              <w:rPr>
                <w:rFonts w:ascii="Arial" w:hAnsi="Arial" w:cs="Arial"/>
                <w:sz w:val="24"/>
                <w:szCs w:val="24"/>
              </w:rPr>
            </w:pPr>
            <w:r>
              <w:rPr>
                <w:rFonts w:ascii="Arial" w:hAnsi="Arial" w:cs="Arial"/>
                <w:sz w:val="24"/>
                <w:szCs w:val="24"/>
              </w:rPr>
              <w:t xml:space="preserve">                                                                                                                                                     </w:t>
            </w:r>
            <w:r w:rsidR="00CB3354" w:rsidRPr="0008269B">
              <w:rPr>
                <w:rFonts w:ascii="Arial" w:hAnsi="Arial" w:cs="Arial"/>
                <w:sz w:val="24"/>
                <w:szCs w:val="24"/>
              </w:rPr>
              <w:t xml:space="preserve"> </w:t>
            </w:r>
            <w:r>
              <w:rPr>
                <w:rFonts w:ascii="Arial" w:hAnsi="Arial" w:cs="Arial"/>
                <w:sz w:val="24"/>
                <w:szCs w:val="24"/>
              </w:rPr>
              <w:t>Max – 128</w:t>
            </w:r>
          </w:p>
          <w:p w14:paraId="00625049" w14:textId="4C755E96" w:rsidR="00555793" w:rsidRDefault="00555793" w:rsidP="00555793">
            <w:pPr>
              <w:spacing w:after="60"/>
              <w:ind w:firstLine="720"/>
              <w:rPr>
                <w:rFonts w:ascii="Arial" w:hAnsi="Arial" w:cs="Arial"/>
                <w:sz w:val="24"/>
                <w:szCs w:val="24"/>
              </w:rPr>
            </w:pPr>
            <w:r>
              <w:rPr>
                <w:rFonts w:ascii="Arial" w:hAnsi="Arial" w:cs="Arial"/>
                <w:sz w:val="24"/>
                <w:szCs w:val="24"/>
              </w:rPr>
              <w:t xml:space="preserve">                                           </w:t>
            </w:r>
          </w:p>
          <w:p w14:paraId="7786D0AD" w14:textId="5B39B6C1" w:rsidR="00555793" w:rsidRPr="0008269B" w:rsidRDefault="00555793" w:rsidP="002D67CB">
            <w:pPr>
              <w:spacing w:after="60"/>
              <w:rPr>
                <w:rFonts w:ascii="Arial" w:hAnsi="Arial" w:cs="Arial"/>
                <w:sz w:val="24"/>
                <w:szCs w:val="24"/>
              </w:rPr>
            </w:pPr>
            <w:r>
              <w:rPr>
                <w:rFonts w:ascii="Arial" w:hAnsi="Arial" w:cs="Arial"/>
                <w:sz w:val="24"/>
                <w:szCs w:val="24"/>
              </w:rPr>
              <w:t xml:space="preserve">                                                                                                                                        Score _______</w:t>
            </w:r>
            <w:r w:rsidR="00B74FFF">
              <w:rPr>
                <w:rFonts w:ascii="Arial" w:hAnsi="Arial" w:cs="Arial"/>
                <w:sz w:val="24"/>
                <w:szCs w:val="24"/>
              </w:rPr>
              <w:t>100</w:t>
            </w:r>
            <w:r>
              <w:rPr>
                <w:rFonts w:ascii="Arial" w:hAnsi="Arial" w:cs="Arial"/>
                <w:sz w:val="24"/>
                <w:szCs w:val="24"/>
              </w:rPr>
              <w:t>____</w:t>
            </w:r>
          </w:p>
        </w:tc>
      </w:tr>
      <w:tr w:rsidR="002D67CB" w:rsidRPr="00492896" w14:paraId="4C8493C5" w14:textId="77777777" w:rsidTr="00C72517">
        <w:tc>
          <w:tcPr>
            <w:tcW w:w="0" w:type="auto"/>
            <w:shd w:val="clear" w:color="auto" w:fill="auto"/>
          </w:tcPr>
          <w:p w14:paraId="15FAF8F0" w14:textId="77777777" w:rsidR="002D67CB" w:rsidRPr="00492896" w:rsidRDefault="002D67CB" w:rsidP="00C72517">
            <w:pPr>
              <w:rPr>
                <w:rFonts w:ascii="Arial" w:hAnsi="Arial" w:cs="Arial"/>
                <w:sz w:val="24"/>
                <w:szCs w:val="24"/>
              </w:rPr>
            </w:pPr>
          </w:p>
        </w:tc>
        <w:tc>
          <w:tcPr>
            <w:tcW w:w="12059" w:type="dxa"/>
            <w:shd w:val="clear" w:color="auto" w:fill="auto"/>
          </w:tcPr>
          <w:p w14:paraId="646DA14B" w14:textId="77777777" w:rsidR="00555793" w:rsidRDefault="00555793" w:rsidP="00C72517">
            <w:pPr>
              <w:spacing w:after="60"/>
              <w:rPr>
                <w:rFonts w:ascii="Arial" w:hAnsi="Arial" w:cs="Arial"/>
                <w:sz w:val="24"/>
                <w:szCs w:val="24"/>
              </w:rPr>
            </w:pPr>
            <w:r>
              <w:rPr>
                <w:rFonts w:ascii="Arial" w:hAnsi="Arial" w:cs="Arial"/>
                <w:sz w:val="24"/>
                <w:szCs w:val="24"/>
              </w:rPr>
              <w:t>Comments</w:t>
            </w:r>
            <w:r w:rsidR="002D67CB" w:rsidRPr="0008269B">
              <w:rPr>
                <w:rFonts w:ascii="Arial" w:hAnsi="Arial" w:cs="Arial"/>
                <w:sz w:val="24"/>
                <w:szCs w:val="24"/>
              </w:rPr>
              <w:t>:</w:t>
            </w:r>
          </w:p>
          <w:p w14:paraId="737D8FDF" w14:textId="77777777" w:rsidR="00555793" w:rsidRDefault="00555793" w:rsidP="00C72517">
            <w:pPr>
              <w:spacing w:after="60"/>
              <w:rPr>
                <w:rFonts w:ascii="Arial" w:hAnsi="Arial" w:cs="Arial"/>
                <w:sz w:val="24"/>
                <w:szCs w:val="24"/>
              </w:rPr>
            </w:pPr>
          </w:p>
          <w:p w14:paraId="6DDCEE3E" w14:textId="107A6138" w:rsidR="00555793" w:rsidRDefault="00B74FFF" w:rsidP="00C72517">
            <w:pPr>
              <w:spacing w:after="60"/>
              <w:rPr>
                <w:rFonts w:ascii="Arial" w:hAnsi="Arial" w:cs="Arial"/>
                <w:sz w:val="24"/>
                <w:szCs w:val="24"/>
              </w:rPr>
            </w:pPr>
            <w:r>
              <w:rPr>
                <w:rFonts w:ascii="Arial" w:hAnsi="Arial" w:cs="Arial"/>
                <w:sz w:val="24"/>
                <w:szCs w:val="24"/>
              </w:rPr>
              <w:t xml:space="preserve">Internal stakeholders are important to gain perspective but a meeting with external is vitally important too.  Didn’t speak to this aspect of the process or at least list as a contingency in the process if needed.  Some leadership positions need to have partnerships with the needs of the community to ensure there is support and partnerships. </w:t>
            </w:r>
          </w:p>
          <w:p w14:paraId="2F6DA849" w14:textId="77777777" w:rsidR="00555793" w:rsidRDefault="00555793" w:rsidP="00C72517">
            <w:pPr>
              <w:spacing w:after="60"/>
              <w:rPr>
                <w:rFonts w:ascii="Arial" w:hAnsi="Arial" w:cs="Arial"/>
                <w:sz w:val="24"/>
                <w:szCs w:val="24"/>
              </w:rPr>
            </w:pPr>
          </w:p>
          <w:p w14:paraId="214C74A9" w14:textId="77777777" w:rsidR="00C24EAE" w:rsidRDefault="00C24EAE" w:rsidP="00C72517">
            <w:pPr>
              <w:spacing w:after="60"/>
              <w:rPr>
                <w:rFonts w:ascii="Arial" w:hAnsi="Arial" w:cs="Arial"/>
                <w:sz w:val="24"/>
                <w:szCs w:val="24"/>
              </w:rPr>
            </w:pPr>
          </w:p>
          <w:p w14:paraId="438710E7" w14:textId="77777777" w:rsidR="00C24EAE" w:rsidRDefault="00C24EAE" w:rsidP="00C72517">
            <w:pPr>
              <w:spacing w:after="60"/>
              <w:rPr>
                <w:rFonts w:ascii="Arial" w:hAnsi="Arial" w:cs="Arial"/>
                <w:sz w:val="24"/>
                <w:szCs w:val="24"/>
              </w:rPr>
            </w:pPr>
          </w:p>
          <w:p w14:paraId="0135AF21" w14:textId="77777777" w:rsidR="00555793" w:rsidRDefault="00555793" w:rsidP="00C72517">
            <w:pPr>
              <w:spacing w:after="60"/>
              <w:rPr>
                <w:rFonts w:ascii="Arial" w:hAnsi="Arial" w:cs="Arial"/>
                <w:sz w:val="24"/>
                <w:szCs w:val="24"/>
              </w:rPr>
            </w:pPr>
          </w:p>
          <w:p w14:paraId="34CC6580" w14:textId="77777777" w:rsidR="00555793" w:rsidRDefault="00555793" w:rsidP="00C72517">
            <w:pPr>
              <w:spacing w:after="60"/>
              <w:rPr>
                <w:rFonts w:ascii="Arial" w:hAnsi="Arial" w:cs="Arial"/>
                <w:sz w:val="24"/>
                <w:szCs w:val="24"/>
              </w:rPr>
            </w:pPr>
          </w:p>
          <w:p w14:paraId="582CDF6F" w14:textId="038C34A6" w:rsidR="002D67CB" w:rsidRPr="0008269B" w:rsidRDefault="002D67CB" w:rsidP="00C72517">
            <w:pPr>
              <w:spacing w:after="60"/>
              <w:rPr>
                <w:rFonts w:ascii="Arial" w:eastAsia="Times New Roman" w:hAnsi="Arial" w:cs="Arial"/>
                <w:sz w:val="24"/>
                <w:szCs w:val="24"/>
              </w:rPr>
            </w:pPr>
            <w:r w:rsidRPr="0008269B">
              <w:rPr>
                <w:rFonts w:ascii="Arial" w:hAnsi="Arial" w:cs="Arial"/>
                <w:sz w:val="24"/>
                <w:szCs w:val="24"/>
              </w:rPr>
              <w:t xml:space="preserve"> </w:t>
            </w:r>
          </w:p>
        </w:tc>
      </w:tr>
      <w:tr w:rsidR="00DD016D" w:rsidRPr="00492896" w14:paraId="66432519" w14:textId="77777777" w:rsidTr="000634EA">
        <w:tc>
          <w:tcPr>
            <w:tcW w:w="0" w:type="auto"/>
            <w:shd w:val="clear" w:color="auto" w:fill="EEECE1" w:themeFill="background2"/>
          </w:tcPr>
          <w:p w14:paraId="346EBC6C" w14:textId="08F77B05" w:rsidR="00DD016D" w:rsidRPr="00492896" w:rsidRDefault="00AF315D" w:rsidP="00AB7EED">
            <w:pPr>
              <w:rPr>
                <w:rFonts w:ascii="Arial" w:hAnsi="Arial" w:cs="Arial"/>
                <w:sz w:val="24"/>
                <w:szCs w:val="24"/>
              </w:rPr>
            </w:pPr>
            <w:r>
              <w:rPr>
                <w:rFonts w:ascii="Arial" w:hAnsi="Arial" w:cs="Arial"/>
                <w:sz w:val="24"/>
                <w:szCs w:val="24"/>
              </w:rPr>
              <w:t>D</w:t>
            </w:r>
            <w:r w:rsidR="00DD016D" w:rsidRPr="00492896">
              <w:rPr>
                <w:rFonts w:ascii="Arial" w:hAnsi="Arial" w:cs="Arial"/>
                <w:sz w:val="24"/>
                <w:szCs w:val="24"/>
              </w:rPr>
              <w:t xml:space="preserve"> </w:t>
            </w:r>
          </w:p>
        </w:tc>
        <w:tc>
          <w:tcPr>
            <w:tcW w:w="12059" w:type="dxa"/>
            <w:shd w:val="clear" w:color="auto" w:fill="EEECE1" w:themeFill="background2"/>
          </w:tcPr>
          <w:p w14:paraId="6BA161B9" w14:textId="4A8393CC" w:rsidR="00DD016D" w:rsidRDefault="00DD016D" w:rsidP="00187ECA">
            <w:pPr>
              <w:rPr>
                <w:rFonts w:ascii="Arial" w:hAnsi="Arial" w:cs="Arial"/>
                <w:sz w:val="24"/>
                <w:szCs w:val="24"/>
              </w:rPr>
            </w:pPr>
            <w:r w:rsidRPr="0008269B">
              <w:rPr>
                <w:rFonts w:ascii="Arial" w:hAnsi="Arial" w:cs="Arial"/>
                <w:sz w:val="24"/>
                <w:szCs w:val="24"/>
              </w:rPr>
              <w:t xml:space="preserve">Describe your firm’s </w:t>
            </w:r>
            <w:r w:rsidR="00615327" w:rsidRPr="0008269B">
              <w:rPr>
                <w:rFonts w:ascii="Arial" w:hAnsi="Arial" w:cs="Arial"/>
                <w:sz w:val="24"/>
                <w:szCs w:val="24"/>
              </w:rPr>
              <w:t xml:space="preserve">active sourcing strategy to identify and attract </w:t>
            </w:r>
            <w:r w:rsidR="007023B4" w:rsidRPr="0008269B">
              <w:rPr>
                <w:rFonts w:ascii="Arial" w:hAnsi="Arial" w:cs="Arial"/>
                <w:sz w:val="24"/>
                <w:szCs w:val="24"/>
              </w:rPr>
              <w:t>a diverse candidate pool.</w:t>
            </w:r>
            <w:r w:rsidR="00555793">
              <w:rPr>
                <w:rFonts w:ascii="Arial" w:hAnsi="Arial" w:cs="Arial"/>
                <w:sz w:val="24"/>
                <w:szCs w:val="24"/>
              </w:rPr>
              <w:t xml:space="preserve">     Max - 193</w:t>
            </w:r>
          </w:p>
          <w:p w14:paraId="0886693E" w14:textId="77777777" w:rsidR="00555793" w:rsidRDefault="00555793" w:rsidP="00187ECA">
            <w:pPr>
              <w:rPr>
                <w:rFonts w:ascii="Arial" w:eastAsia="Times New Roman" w:hAnsi="Arial" w:cs="Arial"/>
                <w:sz w:val="24"/>
                <w:szCs w:val="24"/>
              </w:rPr>
            </w:pPr>
          </w:p>
          <w:p w14:paraId="7AEDDB9B" w14:textId="77777777" w:rsidR="00555793" w:rsidRDefault="00555793" w:rsidP="00187ECA">
            <w:pPr>
              <w:rPr>
                <w:rFonts w:ascii="Arial" w:eastAsia="Times New Roman" w:hAnsi="Arial" w:cs="Arial"/>
                <w:sz w:val="24"/>
                <w:szCs w:val="24"/>
              </w:rPr>
            </w:pPr>
          </w:p>
          <w:p w14:paraId="5D218F3A" w14:textId="4E83A93D" w:rsidR="00555793" w:rsidRDefault="00555793" w:rsidP="00187ECA">
            <w:pPr>
              <w:rPr>
                <w:rFonts w:ascii="Arial" w:eastAsia="Times New Roman" w:hAnsi="Arial" w:cs="Arial"/>
                <w:sz w:val="24"/>
                <w:szCs w:val="24"/>
              </w:rPr>
            </w:pPr>
            <w:r>
              <w:rPr>
                <w:rFonts w:ascii="Arial" w:eastAsia="Times New Roman" w:hAnsi="Arial" w:cs="Arial"/>
                <w:sz w:val="24"/>
                <w:szCs w:val="24"/>
              </w:rPr>
              <w:t xml:space="preserve">                                                                                                                                           Score _____</w:t>
            </w:r>
            <w:r w:rsidR="00DF523C">
              <w:rPr>
                <w:rFonts w:ascii="Arial" w:eastAsia="Times New Roman" w:hAnsi="Arial" w:cs="Arial"/>
                <w:sz w:val="24"/>
                <w:szCs w:val="24"/>
              </w:rPr>
              <w:t>18</w:t>
            </w:r>
            <w:r w:rsidR="004A256C">
              <w:rPr>
                <w:rFonts w:ascii="Arial" w:eastAsia="Times New Roman" w:hAnsi="Arial" w:cs="Arial"/>
                <w:sz w:val="24"/>
                <w:szCs w:val="24"/>
              </w:rPr>
              <w:t>5</w:t>
            </w:r>
            <w:r>
              <w:rPr>
                <w:rFonts w:ascii="Arial" w:eastAsia="Times New Roman" w:hAnsi="Arial" w:cs="Arial"/>
                <w:sz w:val="24"/>
                <w:szCs w:val="24"/>
              </w:rPr>
              <w:t xml:space="preserve">______ </w:t>
            </w:r>
          </w:p>
          <w:p w14:paraId="173F3EEF" w14:textId="4FEC107A" w:rsidR="00555793" w:rsidRPr="0008269B" w:rsidRDefault="00555793" w:rsidP="00187ECA">
            <w:pPr>
              <w:rPr>
                <w:rFonts w:ascii="Arial" w:eastAsia="Times New Roman" w:hAnsi="Arial" w:cs="Arial"/>
                <w:sz w:val="24"/>
                <w:szCs w:val="24"/>
              </w:rPr>
            </w:pPr>
          </w:p>
        </w:tc>
      </w:tr>
      <w:tr w:rsidR="00DD016D" w:rsidRPr="00492896" w14:paraId="6C33218F" w14:textId="77777777" w:rsidTr="000634EA">
        <w:tc>
          <w:tcPr>
            <w:tcW w:w="0" w:type="auto"/>
          </w:tcPr>
          <w:p w14:paraId="38F32918" w14:textId="77777777" w:rsidR="00DD016D" w:rsidRPr="00492896" w:rsidRDefault="00DD016D" w:rsidP="00AB7EED">
            <w:pPr>
              <w:rPr>
                <w:rFonts w:ascii="Arial" w:hAnsi="Arial" w:cs="Arial"/>
                <w:sz w:val="24"/>
                <w:szCs w:val="24"/>
              </w:rPr>
            </w:pPr>
            <w:r w:rsidRPr="00492896">
              <w:rPr>
                <w:rFonts w:ascii="Arial" w:hAnsi="Arial" w:cs="Arial"/>
                <w:sz w:val="24"/>
                <w:szCs w:val="24"/>
              </w:rPr>
              <w:t xml:space="preserve"> </w:t>
            </w:r>
          </w:p>
        </w:tc>
        <w:tc>
          <w:tcPr>
            <w:tcW w:w="12059" w:type="dxa"/>
          </w:tcPr>
          <w:p w14:paraId="3EE30975" w14:textId="77777777" w:rsidR="00DD016D" w:rsidRDefault="00555793" w:rsidP="00AB7EED">
            <w:pPr>
              <w:rPr>
                <w:rFonts w:ascii="Arial" w:hAnsi="Arial" w:cs="Arial"/>
                <w:sz w:val="24"/>
                <w:szCs w:val="24"/>
              </w:rPr>
            </w:pPr>
            <w:r>
              <w:rPr>
                <w:rFonts w:ascii="Arial" w:hAnsi="Arial" w:cs="Arial"/>
                <w:sz w:val="24"/>
                <w:szCs w:val="24"/>
              </w:rPr>
              <w:t>Comments</w:t>
            </w:r>
            <w:r w:rsidR="00DD016D" w:rsidRPr="0008269B">
              <w:rPr>
                <w:rFonts w:ascii="Arial" w:hAnsi="Arial" w:cs="Arial"/>
                <w:sz w:val="24"/>
                <w:szCs w:val="24"/>
              </w:rPr>
              <w:t>:</w:t>
            </w:r>
          </w:p>
          <w:p w14:paraId="2EB59830" w14:textId="77777777" w:rsidR="00555793" w:rsidRDefault="00555793" w:rsidP="00AB7EED">
            <w:pPr>
              <w:rPr>
                <w:rFonts w:ascii="Arial" w:hAnsi="Arial" w:cs="Arial"/>
                <w:b/>
                <w:sz w:val="24"/>
                <w:szCs w:val="24"/>
              </w:rPr>
            </w:pPr>
          </w:p>
          <w:p w14:paraId="0EAE84E9" w14:textId="77777777" w:rsidR="00555793" w:rsidRDefault="00555793" w:rsidP="00AB7EED">
            <w:pPr>
              <w:rPr>
                <w:rFonts w:ascii="Arial" w:hAnsi="Arial" w:cs="Arial"/>
                <w:b/>
                <w:sz w:val="24"/>
                <w:szCs w:val="24"/>
              </w:rPr>
            </w:pPr>
          </w:p>
          <w:p w14:paraId="7830FC6A" w14:textId="2DBED66F" w:rsidR="00555793" w:rsidRDefault="00B74FFF" w:rsidP="00AB7EED">
            <w:pPr>
              <w:rPr>
                <w:rFonts w:ascii="Arial" w:hAnsi="Arial" w:cs="Arial"/>
                <w:b/>
                <w:sz w:val="24"/>
                <w:szCs w:val="24"/>
              </w:rPr>
            </w:pPr>
            <w:r w:rsidRPr="00B74FFF">
              <w:rPr>
                <w:rFonts w:ascii="Arial" w:hAnsi="Arial" w:cs="Arial"/>
                <w:bCs/>
                <w:sz w:val="24"/>
                <w:szCs w:val="24"/>
              </w:rPr>
              <w:t xml:space="preserve">Recognizes that the candidate pool needs to reflect the community that is served.  The statement speaks to understanding the need for diversity and its candidate pool. </w:t>
            </w:r>
            <w:r>
              <w:rPr>
                <w:rFonts w:ascii="Arial" w:hAnsi="Arial" w:cs="Arial"/>
                <w:bCs/>
                <w:sz w:val="24"/>
                <w:szCs w:val="24"/>
              </w:rPr>
              <w:t xml:space="preserve">However, I would like to see how outreach networks have been established or perhaps any that could be listed specifically. </w:t>
            </w:r>
            <w:r w:rsidR="00DF523C">
              <w:rPr>
                <w:rFonts w:ascii="Arial" w:hAnsi="Arial" w:cs="Arial"/>
                <w:bCs/>
                <w:sz w:val="24"/>
                <w:szCs w:val="24"/>
              </w:rPr>
              <w:t xml:space="preserve">I do appreciate the example listed with DOH and its finalists of diversity. This does provide information and prior history of fulfilling a state leadership position. </w:t>
            </w:r>
          </w:p>
          <w:p w14:paraId="4A71F0C3" w14:textId="77777777" w:rsidR="00555793" w:rsidRDefault="00555793" w:rsidP="00AB7EED">
            <w:pPr>
              <w:rPr>
                <w:rFonts w:ascii="Arial" w:hAnsi="Arial" w:cs="Arial"/>
                <w:b/>
                <w:sz w:val="24"/>
                <w:szCs w:val="24"/>
              </w:rPr>
            </w:pPr>
          </w:p>
          <w:p w14:paraId="5C64607D" w14:textId="77777777" w:rsidR="00555793" w:rsidRDefault="00555793" w:rsidP="00AB7EED">
            <w:pPr>
              <w:rPr>
                <w:rFonts w:ascii="Arial" w:hAnsi="Arial" w:cs="Arial"/>
                <w:b/>
                <w:sz w:val="24"/>
                <w:szCs w:val="24"/>
              </w:rPr>
            </w:pPr>
          </w:p>
          <w:p w14:paraId="0CF1C6DF" w14:textId="77777777" w:rsidR="00C24EAE" w:rsidRDefault="00C24EAE" w:rsidP="00AB7EED">
            <w:pPr>
              <w:rPr>
                <w:rFonts w:ascii="Arial" w:hAnsi="Arial" w:cs="Arial"/>
                <w:b/>
                <w:sz w:val="24"/>
                <w:szCs w:val="24"/>
              </w:rPr>
            </w:pPr>
          </w:p>
          <w:p w14:paraId="3599319E" w14:textId="77777777" w:rsidR="00C24EAE" w:rsidRDefault="00C24EAE" w:rsidP="00AB7EED">
            <w:pPr>
              <w:rPr>
                <w:rFonts w:ascii="Arial" w:hAnsi="Arial" w:cs="Arial"/>
                <w:b/>
                <w:sz w:val="24"/>
                <w:szCs w:val="24"/>
              </w:rPr>
            </w:pPr>
          </w:p>
          <w:p w14:paraId="6FA418A5" w14:textId="77777777" w:rsidR="00555793" w:rsidRDefault="00555793" w:rsidP="00AB7EED">
            <w:pPr>
              <w:rPr>
                <w:rFonts w:ascii="Arial" w:hAnsi="Arial" w:cs="Arial"/>
                <w:b/>
                <w:sz w:val="24"/>
                <w:szCs w:val="24"/>
              </w:rPr>
            </w:pPr>
          </w:p>
          <w:p w14:paraId="637C3E9B" w14:textId="0337B085" w:rsidR="00555793" w:rsidRPr="0008269B" w:rsidRDefault="00555793" w:rsidP="00AB7EED">
            <w:pPr>
              <w:rPr>
                <w:rFonts w:ascii="Arial" w:hAnsi="Arial" w:cs="Arial"/>
                <w:b/>
                <w:sz w:val="24"/>
                <w:szCs w:val="24"/>
              </w:rPr>
            </w:pPr>
          </w:p>
        </w:tc>
      </w:tr>
      <w:tr w:rsidR="00DD016D" w:rsidRPr="00492896" w14:paraId="2FAF4722" w14:textId="77777777" w:rsidTr="000634EA">
        <w:tc>
          <w:tcPr>
            <w:tcW w:w="0" w:type="auto"/>
            <w:shd w:val="clear" w:color="auto" w:fill="EEECE1" w:themeFill="background2"/>
          </w:tcPr>
          <w:p w14:paraId="009B55E0" w14:textId="342997BA" w:rsidR="00DD016D" w:rsidRPr="00492896" w:rsidRDefault="00CB3354" w:rsidP="00AB7EED">
            <w:pPr>
              <w:rPr>
                <w:rFonts w:ascii="Arial" w:hAnsi="Arial" w:cs="Arial"/>
                <w:sz w:val="24"/>
                <w:szCs w:val="24"/>
              </w:rPr>
            </w:pPr>
            <w:r>
              <w:rPr>
                <w:rFonts w:ascii="Arial" w:hAnsi="Arial" w:cs="Arial"/>
                <w:sz w:val="24"/>
                <w:szCs w:val="24"/>
              </w:rPr>
              <w:lastRenderedPageBreak/>
              <w:t>E</w:t>
            </w:r>
          </w:p>
        </w:tc>
        <w:tc>
          <w:tcPr>
            <w:tcW w:w="12059" w:type="dxa"/>
            <w:shd w:val="clear" w:color="auto" w:fill="EEECE1" w:themeFill="background2"/>
          </w:tcPr>
          <w:p w14:paraId="32B431BC" w14:textId="77777777" w:rsidR="00DD016D" w:rsidRDefault="00DD016D" w:rsidP="00187ECA">
            <w:pPr>
              <w:tabs>
                <w:tab w:val="left" w:pos="450"/>
              </w:tabs>
              <w:rPr>
                <w:rFonts w:ascii="Arial" w:hAnsi="Arial" w:cs="Arial"/>
                <w:sz w:val="24"/>
                <w:szCs w:val="24"/>
              </w:rPr>
            </w:pPr>
            <w:r w:rsidRPr="0008269B">
              <w:rPr>
                <w:rFonts w:ascii="Arial" w:hAnsi="Arial" w:cs="Arial"/>
                <w:sz w:val="24"/>
                <w:szCs w:val="24"/>
              </w:rPr>
              <w:t>Please provide information for each recruitment professional(s) that will be assigned to work with DSHS</w:t>
            </w:r>
            <w:r w:rsidR="00E50B60" w:rsidRPr="0008269B">
              <w:rPr>
                <w:rFonts w:ascii="Arial" w:hAnsi="Arial" w:cs="Arial"/>
                <w:sz w:val="24"/>
                <w:szCs w:val="24"/>
              </w:rPr>
              <w:t xml:space="preserve"> should your firm be awarded the contract</w:t>
            </w:r>
            <w:r w:rsidRPr="0008269B">
              <w:rPr>
                <w:rFonts w:ascii="Arial" w:hAnsi="Arial" w:cs="Arial"/>
                <w:sz w:val="24"/>
                <w:szCs w:val="24"/>
              </w:rPr>
              <w:t>. Include a resume as well as completing the following for each staff</w:t>
            </w:r>
            <w:r w:rsidR="00EB2638" w:rsidRPr="0008269B">
              <w:rPr>
                <w:rFonts w:ascii="Arial" w:hAnsi="Arial" w:cs="Arial"/>
                <w:sz w:val="24"/>
                <w:szCs w:val="24"/>
              </w:rPr>
              <w:t>.</w:t>
            </w:r>
            <w:r w:rsidR="007F6EEA" w:rsidRPr="0008269B">
              <w:rPr>
                <w:rFonts w:ascii="Arial" w:hAnsi="Arial" w:cs="Arial"/>
                <w:sz w:val="24"/>
                <w:szCs w:val="24"/>
              </w:rPr>
              <w:t xml:space="preserve"> Bidder should note that if awarded</w:t>
            </w:r>
            <w:r w:rsidR="00E50B60" w:rsidRPr="0008269B">
              <w:rPr>
                <w:rFonts w:ascii="Arial" w:hAnsi="Arial" w:cs="Arial"/>
                <w:sz w:val="24"/>
                <w:szCs w:val="24"/>
              </w:rPr>
              <w:t xml:space="preserve"> the </w:t>
            </w:r>
            <w:r w:rsidR="007F6EEA" w:rsidRPr="0008269B">
              <w:rPr>
                <w:rFonts w:ascii="Arial" w:hAnsi="Arial" w:cs="Arial"/>
                <w:sz w:val="24"/>
                <w:szCs w:val="24"/>
              </w:rPr>
              <w:t>contract, it may not reassign key personnel without prior approval of DSHS.</w:t>
            </w:r>
            <w:r w:rsidR="00E50B60" w:rsidRPr="0008269B">
              <w:rPr>
                <w:rFonts w:ascii="Arial" w:hAnsi="Arial" w:cs="Arial"/>
                <w:sz w:val="24"/>
                <w:szCs w:val="24"/>
              </w:rPr>
              <w:t xml:space="preserve"> </w:t>
            </w:r>
          </w:p>
          <w:p w14:paraId="774DEE55" w14:textId="77777777" w:rsidR="00C24EAE" w:rsidRDefault="00C24EAE" w:rsidP="00187ECA">
            <w:pPr>
              <w:tabs>
                <w:tab w:val="left" w:pos="450"/>
              </w:tabs>
              <w:rPr>
                <w:rFonts w:ascii="Arial" w:hAnsi="Arial" w:cs="Arial"/>
                <w:sz w:val="24"/>
                <w:szCs w:val="24"/>
              </w:rPr>
            </w:pPr>
          </w:p>
          <w:p w14:paraId="094FA18E" w14:textId="29124289" w:rsidR="00C24EAE" w:rsidRDefault="00C24EAE" w:rsidP="00187ECA">
            <w:pPr>
              <w:tabs>
                <w:tab w:val="left" w:pos="450"/>
              </w:tabs>
              <w:rPr>
                <w:rFonts w:ascii="Arial" w:hAnsi="Arial" w:cs="Arial"/>
                <w:sz w:val="24"/>
                <w:szCs w:val="24"/>
              </w:rPr>
            </w:pPr>
            <w:r>
              <w:rPr>
                <w:rFonts w:ascii="Arial" w:hAnsi="Arial" w:cs="Arial"/>
                <w:sz w:val="24"/>
                <w:szCs w:val="24"/>
              </w:rPr>
              <w:t xml:space="preserve">                                                                                                                                                 Max – 128</w:t>
            </w:r>
          </w:p>
          <w:p w14:paraId="1A68F25C" w14:textId="77777777" w:rsidR="00C24EAE" w:rsidRDefault="00C24EAE" w:rsidP="00187ECA">
            <w:pPr>
              <w:tabs>
                <w:tab w:val="left" w:pos="450"/>
              </w:tabs>
              <w:rPr>
                <w:rFonts w:ascii="Arial" w:hAnsi="Arial" w:cs="Arial"/>
                <w:sz w:val="24"/>
                <w:szCs w:val="24"/>
              </w:rPr>
            </w:pPr>
          </w:p>
          <w:p w14:paraId="61950E89" w14:textId="1E56009F" w:rsidR="00C24EAE" w:rsidRDefault="00C24EAE" w:rsidP="00187ECA">
            <w:pPr>
              <w:tabs>
                <w:tab w:val="left" w:pos="450"/>
              </w:tabs>
              <w:rPr>
                <w:rFonts w:ascii="Arial" w:hAnsi="Arial" w:cs="Arial"/>
                <w:sz w:val="24"/>
                <w:szCs w:val="24"/>
              </w:rPr>
            </w:pPr>
            <w:r>
              <w:rPr>
                <w:rFonts w:ascii="Arial" w:hAnsi="Arial" w:cs="Arial"/>
                <w:sz w:val="24"/>
                <w:szCs w:val="24"/>
              </w:rPr>
              <w:t xml:space="preserve">                                                                                                                                    Score  __</w:t>
            </w:r>
            <w:r w:rsidR="007955D5">
              <w:rPr>
                <w:rFonts w:ascii="Arial" w:hAnsi="Arial" w:cs="Arial"/>
                <w:sz w:val="24"/>
                <w:szCs w:val="24"/>
              </w:rPr>
              <w:t>120</w:t>
            </w:r>
            <w:r>
              <w:rPr>
                <w:rFonts w:ascii="Arial" w:hAnsi="Arial" w:cs="Arial"/>
                <w:sz w:val="24"/>
                <w:szCs w:val="24"/>
              </w:rPr>
              <w:t>________</w:t>
            </w:r>
          </w:p>
          <w:p w14:paraId="623A2DA4" w14:textId="37FC186D" w:rsidR="00C24EAE" w:rsidRPr="0008269B" w:rsidRDefault="00C24EAE" w:rsidP="00187ECA">
            <w:pPr>
              <w:tabs>
                <w:tab w:val="left" w:pos="450"/>
              </w:tabs>
              <w:rPr>
                <w:rFonts w:ascii="Arial" w:hAnsi="Arial" w:cs="Arial"/>
                <w:sz w:val="24"/>
                <w:szCs w:val="24"/>
              </w:rPr>
            </w:pPr>
          </w:p>
        </w:tc>
      </w:tr>
      <w:tr w:rsidR="00DD016D" w:rsidRPr="00492896" w14:paraId="61B10233" w14:textId="77777777" w:rsidTr="000634EA">
        <w:tc>
          <w:tcPr>
            <w:tcW w:w="0" w:type="auto"/>
          </w:tcPr>
          <w:p w14:paraId="7248AA4E" w14:textId="77777777" w:rsidR="00DD016D" w:rsidRPr="00492896" w:rsidRDefault="00DD016D" w:rsidP="00AB7EED">
            <w:pPr>
              <w:rPr>
                <w:rFonts w:ascii="Arial" w:hAnsi="Arial" w:cs="Arial"/>
                <w:sz w:val="24"/>
                <w:szCs w:val="24"/>
              </w:rPr>
            </w:pPr>
          </w:p>
        </w:tc>
        <w:tc>
          <w:tcPr>
            <w:tcW w:w="12059" w:type="dxa"/>
          </w:tcPr>
          <w:p w14:paraId="186C620C" w14:textId="115C53DD" w:rsidR="00DD016D" w:rsidRDefault="00C24EAE" w:rsidP="00AB7EED">
            <w:pPr>
              <w:rPr>
                <w:rFonts w:ascii="Arial" w:hAnsi="Arial" w:cs="Arial"/>
                <w:sz w:val="24"/>
                <w:szCs w:val="24"/>
              </w:rPr>
            </w:pPr>
            <w:r>
              <w:rPr>
                <w:rFonts w:ascii="Arial" w:hAnsi="Arial" w:cs="Arial"/>
                <w:sz w:val="24"/>
                <w:szCs w:val="24"/>
              </w:rPr>
              <w:t>Comments</w:t>
            </w:r>
            <w:r w:rsidR="00DD016D" w:rsidRPr="0008269B">
              <w:rPr>
                <w:rFonts w:ascii="Arial" w:hAnsi="Arial" w:cs="Arial"/>
                <w:sz w:val="24"/>
                <w:szCs w:val="24"/>
              </w:rPr>
              <w:t>:</w:t>
            </w:r>
          </w:p>
          <w:p w14:paraId="028D2081" w14:textId="77777777" w:rsidR="00C24EAE" w:rsidRDefault="00C24EAE" w:rsidP="00AB7EED">
            <w:pPr>
              <w:rPr>
                <w:rFonts w:ascii="Arial" w:hAnsi="Arial" w:cs="Arial"/>
                <w:sz w:val="24"/>
                <w:szCs w:val="24"/>
              </w:rPr>
            </w:pPr>
          </w:p>
          <w:p w14:paraId="46D6D4BD" w14:textId="505E9889" w:rsidR="00C24EAE" w:rsidRDefault="007955D5" w:rsidP="00AB7EED">
            <w:pPr>
              <w:rPr>
                <w:rFonts w:ascii="Arial" w:hAnsi="Arial" w:cs="Arial"/>
                <w:sz w:val="24"/>
                <w:szCs w:val="24"/>
              </w:rPr>
            </w:pPr>
            <w:r>
              <w:rPr>
                <w:rFonts w:ascii="Arial" w:hAnsi="Arial" w:cs="Arial"/>
                <w:sz w:val="24"/>
                <w:szCs w:val="24"/>
              </w:rPr>
              <w:t xml:space="preserve">Two good leaders of executive recruitment work.  Both have strong ties to WA State and state government and executive recruitment experience specific to our state government agencies. </w:t>
            </w:r>
            <w:r w:rsidR="004A256C">
              <w:rPr>
                <w:rFonts w:ascii="Arial" w:hAnsi="Arial" w:cs="Arial"/>
                <w:sz w:val="24"/>
                <w:szCs w:val="24"/>
              </w:rPr>
              <w:t>No resumes.</w:t>
            </w:r>
          </w:p>
          <w:p w14:paraId="7B51AA38" w14:textId="77777777" w:rsidR="00C24EAE" w:rsidRDefault="00C24EAE" w:rsidP="00AB7EED">
            <w:pPr>
              <w:rPr>
                <w:rFonts w:ascii="Arial" w:hAnsi="Arial" w:cs="Arial"/>
                <w:sz w:val="24"/>
                <w:szCs w:val="24"/>
              </w:rPr>
            </w:pPr>
          </w:p>
          <w:p w14:paraId="2FDE6DE8" w14:textId="77777777" w:rsidR="00D63153" w:rsidRDefault="00D63153" w:rsidP="00AB7EED">
            <w:pPr>
              <w:rPr>
                <w:rFonts w:ascii="Arial" w:hAnsi="Arial" w:cs="Arial"/>
                <w:sz w:val="24"/>
                <w:szCs w:val="24"/>
              </w:rPr>
            </w:pPr>
          </w:p>
          <w:p w14:paraId="284B1BD6" w14:textId="77777777" w:rsidR="00D63153" w:rsidRDefault="00D63153" w:rsidP="00AB7EED">
            <w:pPr>
              <w:rPr>
                <w:rFonts w:ascii="Arial" w:hAnsi="Arial" w:cs="Arial"/>
                <w:sz w:val="24"/>
                <w:szCs w:val="24"/>
              </w:rPr>
            </w:pPr>
          </w:p>
          <w:p w14:paraId="12A49781" w14:textId="77777777" w:rsidR="00C24EAE" w:rsidRPr="0008269B" w:rsidRDefault="00C24EAE" w:rsidP="00AB7EED">
            <w:pPr>
              <w:rPr>
                <w:rFonts w:ascii="Arial" w:hAnsi="Arial" w:cs="Arial"/>
                <w:sz w:val="24"/>
                <w:szCs w:val="24"/>
              </w:rPr>
            </w:pPr>
          </w:p>
          <w:p w14:paraId="68BA7310" w14:textId="0ED83B6C" w:rsidR="00DD016D" w:rsidRPr="0008269B" w:rsidRDefault="00DD016D" w:rsidP="00AB7EED">
            <w:pPr>
              <w:rPr>
                <w:rFonts w:ascii="Arial" w:hAnsi="Arial" w:cs="Arial"/>
                <w:sz w:val="24"/>
                <w:szCs w:val="24"/>
              </w:rPr>
            </w:pPr>
          </w:p>
        </w:tc>
      </w:tr>
      <w:tr w:rsidR="00DD016D" w:rsidRPr="00492896" w14:paraId="6358889B" w14:textId="77777777" w:rsidTr="000634EA">
        <w:tc>
          <w:tcPr>
            <w:tcW w:w="0" w:type="auto"/>
            <w:shd w:val="clear" w:color="auto" w:fill="EEECE1" w:themeFill="background2"/>
          </w:tcPr>
          <w:p w14:paraId="2443925E" w14:textId="55248177" w:rsidR="00DD016D" w:rsidRPr="00492896" w:rsidRDefault="00CB3354" w:rsidP="00AB7EED">
            <w:pPr>
              <w:rPr>
                <w:rFonts w:ascii="Arial" w:hAnsi="Arial" w:cs="Arial"/>
                <w:sz w:val="24"/>
                <w:szCs w:val="24"/>
              </w:rPr>
            </w:pPr>
            <w:r>
              <w:rPr>
                <w:rFonts w:ascii="Arial" w:hAnsi="Arial" w:cs="Arial"/>
                <w:sz w:val="24"/>
                <w:szCs w:val="24"/>
              </w:rPr>
              <w:t>F</w:t>
            </w:r>
          </w:p>
        </w:tc>
        <w:tc>
          <w:tcPr>
            <w:tcW w:w="12059" w:type="dxa"/>
            <w:shd w:val="clear" w:color="auto" w:fill="EEECE1" w:themeFill="background2"/>
          </w:tcPr>
          <w:p w14:paraId="0A094B18" w14:textId="77777777" w:rsidR="00DD016D" w:rsidRDefault="0054112A" w:rsidP="00AB7EED">
            <w:pPr>
              <w:ind w:left="32"/>
              <w:rPr>
                <w:rFonts w:ascii="Arial" w:hAnsi="Arial" w:cs="Arial"/>
                <w:sz w:val="24"/>
                <w:szCs w:val="24"/>
              </w:rPr>
            </w:pPr>
            <w:r w:rsidRPr="0008269B">
              <w:rPr>
                <w:rFonts w:ascii="Arial" w:hAnsi="Arial" w:cs="Arial"/>
                <w:sz w:val="24"/>
                <w:szCs w:val="24"/>
              </w:rPr>
              <w:t>D</w:t>
            </w:r>
            <w:r w:rsidR="000634EA" w:rsidRPr="0008269B">
              <w:rPr>
                <w:rFonts w:ascii="Arial" w:hAnsi="Arial" w:cs="Arial"/>
                <w:sz w:val="24"/>
                <w:szCs w:val="24"/>
              </w:rPr>
              <w:t xml:space="preserve">escribe your method for assuring that your services and deliverables are provided in accordance with high quality standards and </w:t>
            </w:r>
            <w:r w:rsidR="00F90A5C" w:rsidRPr="0008269B">
              <w:rPr>
                <w:rFonts w:ascii="Arial" w:hAnsi="Arial" w:cs="Arial"/>
                <w:sz w:val="24"/>
                <w:szCs w:val="24"/>
              </w:rPr>
              <w:t xml:space="preserve">for </w:t>
            </w:r>
            <w:r w:rsidR="000634EA" w:rsidRPr="0008269B">
              <w:rPr>
                <w:rFonts w:ascii="Arial" w:hAnsi="Arial" w:cs="Arial"/>
                <w:sz w:val="24"/>
                <w:szCs w:val="24"/>
              </w:rPr>
              <w:t>immediate correcti</w:t>
            </w:r>
            <w:r w:rsidR="00F90A5C" w:rsidRPr="0008269B">
              <w:rPr>
                <w:rFonts w:ascii="Arial" w:hAnsi="Arial" w:cs="Arial"/>
                <w:sz w:val="24"/>
                <w:szCs w:val="24"/>
              </w:rPr>
              <w:t>o</w:t>
            </w:r>
            <w:r w:rsidR="000634EA" w:rsidRPr="0008269B">
              <w:rPr>
                <w:rFonts w:ascii="Arial" w:hAnsi="Arial" w:cs="Arial"/>
                <w:sz w:val="24"/>
                <w:szCs w:val="24"/>
              </w:rPr>
              <w:t>n</w:t>
            </w:r>
            <w:r w:rsidR="00F90A5C" w:rsidRPr="0008269B">
              <w:rPr>
                <w:rFonts w:ascii="Arial" w:hAnsi="Arial" w:cs="Arial"/>
                <w:sz w:val="24"/>
                <w:szCs w:val="24"/>
              </w:rPr>
              <w:t xml:space="preserve"> of </w:t>
            </w:r>
            <w:r w:rsidR="000634EA" w:rsidRPr="0008269B">
              <w:rPr>
                <w:rFonts w:ascii="Arial" w:hAnsi="Arial" w:cs="Arial"/>
                <w:sz w:val="24"/>
                <w:szCs w:val="24"/>
              </w:rPr>
              <w:t xml:space="preserve">deficiencies. </w:t>
            </w:r>
          </w:p>
          <w:p w14:paraId="107991BE" w14:textId="77777777" w:rsidR="00C24EAE" w:rsidRDefault="00C24EAE" w:rsidP="00AB7EED">
            <w:pPr>
              <w:ind w:left="32"/>
              <w:rPr>
                <w:rFonts w:ascii="Arial" w:hAnsi="Arial" w:cs="Arial"/>
                <w:sz w:val="24"/>
                <w:szCs w:val="24"/>
              </w:rPr>
            </w:pPr>
          </w:p>
          <w:p w14:paraId="73118132" w14:textId="73A82851" w:rsidR="00C24EAE" w:rsidRDefault="00D63153" w:rsidP="00AB7EED">
            <w:pPr>
              <w:ind w:left="32"/>
              <w:rPr>
                <w:rFonts w:ascii="Arial" w:hAnsi="Arial" w:cs="Arial"/>
                <w:sz w:val="24"/>
                <w:szCs w:val="24"/>
              </w:rPr>
            </w:pPr>
            <w:r>
              <w:rPr>
                <w:rFonts w:ascii="Arial" w:hAnsi="Arial" w:cs="Arial"/>
                <w:sz w:val="24"/>
                <w:szCs w:val="24"/>
              </w:rPr>
              <w:lastRenderedPageBreak/>
              <w:t xml:space="preserve">                                                                                                                                                   Max – 129</w:t>
            </w:r>
          </w:p>
          <w:p w14:paraId="6D89857E" w14:textId="77777777" w:rsidR="00D63153" w:rsidRDefault="00D63153" w:rsidP="00AB7EED">
            <w:pPr>
              <w:ind w:left="32"/>
              <w:rPr>
                <w:rFonts w:ascii="Arial" w:hAnsi="Arial" w:cs="Arial"/>
                <w:sz w:val="24"/>
                <w:szCs w:val="24"/>
              </w:rPr>
            </w:pPr>
          </w:p>
          <w:p w14:paraId="77285DED" w14:textId="5EB9FA65" w:rsidR="00D63153" w:rsidRDefault="00D63153" w:rsidP="00AB7EED">
            <w:pPr>
              <w:ind w:left="32"/>
              <w:rPr>
                <w:rFonts w:ascii="Arial" w:hAnsi="Arial" w:cs="Arial"/>
                <w:sz w:val="24"/>
                <w:szCs w:val="24"/>
              </w:rPr>
            </w:pPr>
            <w:r>
              <w:rPr>
                <w:rFonts w:ascii="Arial" w:hAnsi="Arial" w:cs="Arial"/>
                <w:sz w:val="24"/>
                <w:szCs w:val="24"/>
              </w:rPr>
              <w:t xml:space="preserve">                                                                                                                                       Score  ___</w:t>
            </w:r>
            <w:r w:rsidR="00C40615">
              <w:rPr>
                <w:rFonts w:ascii="Arial" w:hAnsi="Arial" w:cs="Arial"/>
                <w:sz w:val="24"/>
                <w:szCs w:val="24"/>
              </w:rPr>
              <w:t>120</w:t>
            </w:r>
            <w:r>
              <w:rPr>
                <w:rFonts w:ascii="Arial" w:hAnsi="Arial" w:cs="Arial"/>
                <w:sz w:val="24"/>
                <w:szCs w:val="24"/>
              </w:rPr>
              <w:t>_________</w:t>
            </w:r>
          </w:p>
          <w:p w14:paraId="4F52EFA6" w14:textId="773952AE" w:rsidR="00C24EAE" w:rsidRPr="0008269B" w:rsidRDefault="00C24EAE" w:rsidP="00AB7EED">
            <w:pPr>
              <w:ind w:left="32"/>
              <w:rPr>
                <w:rFonts w:ascii="Arial" w:hAnsi="Arial" w:cs="Arial"/>
                <w:sz w:val="24"/>
                <w:szCs w:val="24"/>
              </w:rPr>
            </w:pPr>
          </w:p>
        </w:tc>
      </w:tr>
      <w:tr w:rsidR="00DD016D" w:rsidRPr="00492896" w14:paraId="794C6CA2" w14:textId="77777777" w:rsidTr="000634EA">
        <w:tc>
          <w:tcPr>
            <w:tcW w:w="0" w:type="auto"/>
          </w:tcPr>
          <w:p w14:paraId="567D898F" w14:textId="77777777" w:rsidR="00DD016D" w:rsidRPr="00492896" w:rsidRDefault="00DD016D" w:rsidP="00AB7EED">
            <w:pPr>
              <w:rPr>
                <w:rFonts w:ascii="Arial" w:hAnsi="Arial" w:cs="Arial"/>
                <w:sz w:val="24"/>
                <w:szCs w:val="24"/>
              </w:rPr>
            </w:pPr>
          </w:p>
        </w:tc>
        <w:tc>
          <w:tcPr>
            <w:tcW w:w="12059" w:type="dxa"/>
          </w:tcPr>
          <w:p w14:paraId="1F114953" w14:textId="77777777" w:rsidR="00DD016D" w:rsidRDefault="00D63153" w:rsidP="00AB7EED">
            <w:pPr>
              <w:rPr>
                <w:rFonts w:ascii="Arial" w:hAnsi="Arial" w:cs="Arial"/>
                <w:sz w:val="24"/>
                <w:szCs w:val="24"/>
              </w:rPr>
            </w:pPr>
            <w:r>
              <w:rPr>
                <w:rFonts w:ascii="Arial" w:hAnsi="Arial" w:cs="Arial"/>
                <w:sz w:val="24"/>
                <w:szCs w:val="24"/>
              </w:rPr>
              <w:t>Comments</w:t>
            </w:r>
            <w:r w:rsidR="00DD016D" w:rsidRPr="0008269B">
              <w:rPr>
                <w:rFonts w:ascii="Arial" w:hAnsi="Arial" w:cs="Arial"/>
                <w:sz w:val="24"/>
                <w:szCs w:val="24"/>
              </w:rPr>
              <w:t>:</w:t>
            </w:r>
          </w:p>
          <w:p w14:paraId="4D6B9499" w14:textId="77777777" w:rsidR="00D63153" w:rsidRDefault="00D63153" w:rsidP="00AB7EED">
            <w:pPr>
              <w:rPr>
                <w:rFonts w:ascii="Arial" w:hAnsi="Arial" w:cs="Arial"/>
                <w:sz w:val="24"/>
                <w:szCs w:val="24"/>
              </w:rPr>
            </w:pPr>
          </w:p>
          <w:p w14:paraId="6A83A755" w14:textId="170DA0BC" w:rsidR="00D63153" w:rsidRDefault="00C40615" w:rsidP="00AB7EED">
            <w:pPr>
              <w:rPr>
                <w:rFonts w:ascii="Arial" w:hAnsi="Arial" w:cs="Arial"/>
                <w:sz w:val="24"/>
                <w:szCs w:val="24"/>
              </w:rPr>
            </w:pPr>
            <w:r>
              <w:rPr>
                <w:rFonts w:ascii="Arial" w:hAnsi="Arial" w:cs="Arial"/>
                <w:sz w:val="24"/>
                <w:szCs w:val="24"/>
              </w:rPr>
              <w:t xml:space="preserve">Table does list out the methodology involved.  I would have appreciated a narrative piece to provide clarity and understanding for what was listed to bring it all together.   </w:t>
            </w:r>
          </w:p>
          <w:p w14:paraId="2FB3DB3D" w14:textId="77777777" w:rsidR="00D63153" w:rsidRDefault="00D63153" w:rsidP="00AB7EED">
            <w:pPr>
              <w:rPr>
                <w:rFonts w:ascii="Arial" w:hAnsi="Arial" w:cs="Arial"/>
                <w:sz w:val="24"/>
                <w:szCs w:val="24"/>
              </w:rPr>
            </w:pPr>
          </w:p>
          <w:p w14:paraId="5F0D1C83" w14:textId="77777777" w:rsidR="00D63153" w:rsidRDefault="00D63153" w:rsidP="00AB7EED">
            <w:pPr>
              <w:rPr>
                <w:rFonts w:ascii="Arial" w:hAnsi="Arial" w:cs="Arial"/>
                <w:sz w:val="24"/>
                <w:szCs w:val="24"/>
              </w:rPr>
            </w:pPr>
          </w:p>
          <w:p w14:paraId="7BEF0F73" w14:textId="77777777" w:rsidR="00D63153" w:rsidRDefault="00D63153" w:rsidP="00AB7EED">
            <w:pPr>
              <w:rPr>
                <w:rFonts w:ascii="Arial" w:hAnsi="Arial" w:cs="Arial"/>
                <w:sz w:val="24"/>
                <w:szCs w:val="24"/>
              </w:rPr>
            </w:pPr>
          </w:p>
          <w:p w14:paraId="6C09AF25" w14:textId="77777777" w:rsidR="00D63153" w:rsidRDefault="00D63153" w:rsidP="00AB7EED">
            <w:pPr>
              <w:rPr>
                <w:rFonts w:ascii="Arial" w:hAnsi="Arial" w:cs="Arial"/>
                <w:sz w:val="24"/>
                <w:szCs w:val="24"/>
              </w:rPr>
            </w:pPr>
          </w:p>
          <w:p w14:paraId="373B4C59" w14:textId="77777777" w:rsidR="00D63153" w:rsidRDefault="00D63153" w:rsidP="00AB7EED">
            <w:pPr>
              <w:rPr>
                <w:rFonts w:ascii="Arial" w:hAnsi="Arial" w:cs="Arial"/>
                <w:sz w:val="24"/>
                <w:szCs w:val="24"/>
              </w:rPr>
            </w:pPr>
          </w:p>
          <w:p w14:paraId="52FE0036" w14:textId="77777777" w:rsidR="00D63153" w:rsidRDefault="00D63153" w:rsidP="00AB7EED">
            <w:pPr>
              <w:rPr>
                <w:rFonts w:ascii="Arial" w:hAnsi="Arial" w:cs="Arial"/>
                <w:sz w:val="24"/>
                <w:szCs w:val="24"/>
              </w:rPr>
            </w:pPr>
          </w:p>
          <w:p w14:paraId="29131854" w14:textId="3A019355" w:rsidR="00D63153" w:rsidRPr="0008269B" w:rsidRDefault="00D63153" w:rsidP="00AB7EED">
            <w:pPr>
              <w:rPr>
                <w:rFonts w:ascii="Arial" w:hAnsi="Arial" w:cs="Arial"/>
                <w:sz w:val="24"/>
                <w:szCs w:val="24"/>
              </w:rPr>
            </w:pPr>
          </w:p>
        </w:tc>
      </w:tr>
      <w:tr w:rsidR="00DD016D" w:rsidRPr="00492896" w14:paraId="5CD8C341" w14:textId="77777777" w:rsidTr="000634EA">
        <w:tc>
          <w:tcPr>
            <w:tcW w:w="0" w:type="auto"/>
            <w:shd w:val="clear" w:color="auto" w:fill="EEECE1" w:themeFill="background2"/>
          </w:tcPr>
          <w:p w14:paraId="5730E02D" w14:textId="0F01411F" w:rsidR="00DD016D" w:rsidRPr="00492896" w:rsidRDefault="00CB3354" w:rsidP="00AB7EED">
            <w:pPr>
              <w:rPr>
                <w:rFonts w:ascii="Arial" w:hAnsi="Arial" w:cs="Arial"/>
                <w:sz w:val="24"/>
                <w:szCs w:val="24"/>
              </w:rPr>
            </w:pPr>
            <w:r>
              <w:rPr>
                <w:rFonts w:ascii="Arial" w:hAnsi="Arial" w:cs="Arial"/>
                <w:sz w:val="24"/>
                <w:szCs w:val="24"/>
              </w:rPr>
              <w:t>G</w:t>
            </w:r>
          </w:p>
        </w:tc>
        <w:tc>
          <w:tcPr>
            <w:tcW w:w="12059" w:type="dxa"/>
            <w:shd w:val="clear" w:color="auto" w:fill="EEECE1" w:themeFill="background2"/>
          </w:tcPr>
          <w:p w14:paraId="6BC7B396" w14:textId="55184288" w:rsidR="00DD016D" w:rsidRDefault="005D60B7" w:rsidP="0054112A">
            <w:pPr>
              <w:spacing w:after="60"/>
              <w:rPr>
                <w:rFonts w:ascii="Arial" w:hAnsi="Arial" w:cs="Arial"/>
                <w:sz w:val="24"/>
                <w:szCs w:val="24"/>
              </w:rPr>
            </w:pPr>
            <w:r w:rsidRPr="0008269B">
              <w:rPr>
                <w:rFonts w:ascii="Arial" w:hAnsi="Arial" w:cs="Arial"/>
                <w:sz w:val="24"/>
                <w:szCs w:val="24"/>
              </w:rPr>
              <w:t>Describe how your firm’s recruiting efforts have changed in the last few years (post-COVID-19).</w:t>
            </w:r>
            <w:r w:rsidR="00D63153">
              <w:rPr>
                <w:rFonts w:ascii="Arial" w:hAnsi="Arial" w:cs="Arial"/>
                <w:sz w:val="24"/>
                <w:szCs w:val="24"/>
              </w:rPr>
              <w:t xml:space="preserve">  Max – 65</w:t>
            </w:r>
          </w:p>
          <w:p w14:paraId="5E3186B8" w14:textId="77777777" w:rsidR="00D63153" w:rsidRDefault="00D63153" w:rsidP="0054112A">
            <w:pPr>
              <w:spacing w:after="60"/>
              <w:rPr>
                <w:rFonts w:ascii="Arial" w:hAnsi="Arial" w:cs="Arial"/>
                <w:sz w:val="24"/>
                <w:szCs w:val="24"/>
              </w:rPr>
            </w:pPr>
          </w:p>
          <w:p w14:paraId="091502AE" w14:textId="20AAF3B2" w:rsidR="00D63153" w:rsidRPr="0008269B" w:rsidRDefault="00D63153" w:rsidP="0054112A">
            <w:pPr>
              <w:spacing w:after="60"/>
              <w:rPr>
                <w:rFonts w:ascii="Arial" w:hAnsi="Arial" w:cs="Arial"/>
                <w:sz w:val="24"/>
                <w:szCs w:val="24"/>
              </w:rPr>
            </w:pPr>
            <w:r>
              <w:rPr>
                <w:rFonts w:ascii="Arial" w:hAnsi="Arial" w:cs="Arial"/>
                <w:sz w:val="24"/>
                <w:szCs w:val="24"/>
              </w:rPr>
              <w:t xml:space="preserve">                                                                                                                                          Score  ___</w:t>
            </w:r>
            <w:r w:rsidR="00C40615">
              <w:rPr>
                <w:rFonts w:ascii="Arial" w:hAnsi="Arial" w:cs="Arial"/>
                <w:sz w:val="24"/>
                <w:szCs w:val="24"/>
              </w:rPr>
              <w:t>50</w:t>
            </w:r>
            <w:r>
              <w:rPr>
                <w:rFonts w:ascii="Arial" w:hAnsi="Arial" w:cs="Arial"/>
                <w:sz w:val="24"/>
                <w:szCs w:val="24"/>
              </w:rPr>
              <w:t>_______</w:t>
            </w:r>
          </w:p>
        </w:tc>
      </w:tr>
      <w:tr w:rsidR="00DD016D" w:rsidRPr="00492896" w14:paraId="18CF7190" w14:textId="77777777" w:rsidTr="000634EA">
        <w:tc>
          <w:tcPr>
            <w:tcW w:w="0" w:type="auto"/>
          </w:tcPr>
          <w:p w14:paraId="02C770EE" w14:textId="77777777" w:rsidR="00DD016D" w:rsidRPr="00492896" w:rsidRDefault="00DD016D" w:rsidP="00AB7EED">
            <w:pPr>
              <w:rPr>
                <w:rFonts w:ascii="Arial" w:hAnsi="Arial" w:cs="Arial"/>
                <w:sz w:val="24"/>
                <w:szCs w:val="24"/>
              </w:rPr>
            </w:pPr>
          </w:p>
        </w:tc>
        <w:tc>
          <w:tcPr>
            <w:tcW w:w="12059" w:type="dxa"/>
            <w:shd w:val="clear" w:color="auto" w:fill="auto"/>
          </w:tcPr>
          <w:p w14:paraId="010CF925" w14:textId="77777777" w:rsidR="00D63153" w:rsidRDefault="00D63153" w:rsidP="00AB7EED">
            <w:pPr>
              <w:spacing w:after="60"/>
              <w:ind w:left="66"/>
              <w:rPr>
                <w:rFonts w:ascii="Arial" w:hAnsi="Arial" w:cs="Arial"/>
                <w:sz w:val="24"/>
                <w:szCs w:val="24"/>
              </w:rPr>
            </w:pPr>
            <w:r>
              <w:rPr>
                <w:rFonts w:ascii="Arial" w:hAnsi="Arial" w:cs="Arial"/>
                <w:sz w:val="24"/>
                <w:szCs w:val="24"/>
              </w:rPr>
              <w:t>Comments</w:t>
            </w:r>
            <w:r w:rsidR="00DD016D" w:rsidRPr="0008269B">
              <w:rPr>
                <w:rFonts w:ascii="Arial" w:hAnsi="Arial" w:cs="Arial"/>
                <w:sz w:val="24"/>
                <w:szCs w:val="24"/>
              </w:rPr>
              <w:t>:</w:t>
            </w:r>
          </w:p>
          <w:p w14:paraId="50383E20" w14:textId="223CD827" w:rsidR="00D63153" w:rsidRDefault="00D63153" w:rsidP="00C40615">
            <w:pPr>
              <w:spacing w:after="60"/>
              <w:rPr>
                <w:rFonts w:ascii="Arial" w:hAnsi="Arial" w:cs="Arial"/>
                <w:sz w:val="24"/>
                <w:szCs w:val="24"/>
              </w:rPr>
            </w:pPr>
          </w:p>
          <w:p w14:paraId="27D59633" w14:textId="4185F8DD" w:rsidR="00C40615" w:rsidRDefault="00C40615" w:rsidP="00C40615">
            <w:pPr>
              <w:spacing w:after="60"/>
              <w:rPr>
                <w:rFonts w:ascii="Arial" w:hAnsi="Arial" w:cs="Arial"/>
                <w:sz w:val="24"/>
                <w:szCs w:val="24"/>
              </w:rPr>
            </w:pPr>
            <w:r>
              <w:rPr>
                <w:rFonts w:ascii="Arial" w:hAnsi="Arial" w:cs="Arial"/>
                <w:sz w:val="24"/>
                <w:szCs w:val="24"/>
              </w:rPr>
              <w:t xml:space="preserve">Doesn’t go into much description for the changes made, adapting to clients and/or prospects, or details.  A very general answer. </w:t>
            </w:r>
            <w:r w:rsidR="009C51B9">
              <w:rPr>
                <w:rFonts w:ascii="Arial" w:hAnsi="Arial" w:cs="Arial"/>
                <w:sz w:val="24"/>
                <w:szCs w:val="24"/>
              </w:rPr>
              <w:t xml:space="preserve">Would appreciate more information. </w:t>
            </w:r>
          </w:p>
          <w:p w14:paraId="52870AD1" w14:textId="77777777" w:rsidR="00D63153" w:rsidRDefault="00D63153" w:rsidP="00AB7EED">
            <w:pPr>
              <w:spacing w:after="60"/>
              <w:ind w:left="66"/>
              <w:rPr>
                <w:rFonts w:ascii="Arial" w:hAnsi="Arial" w:cs="Arial"/>
                <w:sz w:val="24"/>
                <w:szCs w:val="24"/>
              </w:rPr>
            </w:pPr>
          </w:p>
          <w:p w14:paraId="7D682537" w14:textId="77777777" w:rsidR="00D63153" w:rsidRDefault="00D63153" w:rsidP="00AB7EED">
            <w:pPr>
              <w:spacing w:after="60"/>
              <w:ind w:left="66"/>
              <w:rPr>
                <w:rFonts w:ascii="Arial" w:hAnsi="Arial" w:cs="Arial"/>
                <w:sz w:val="24"/>
                <w:szCs w:val="24"/>
              </w:rPr>
            </w:pPr>
          </w:p>
          <w:p w14:paraId="0EC7A7CE" w14:textId="64EAEE5A" w:rsidR="00D63153" w:rsidRPr="009C51B9" w:rsidRDefault="009C51B9" w:rsidP="00AB7EED">
            <w:pPr>
              <w:spacing w:after="60"/>
              <w:ind w:left="66"/>
              <w:rPr>
                <w:rFonts w:ascii="Arial" w:hAnsi="Arial" w:cs="Arial"/>
                <w:b/>
                <w:bCs/>
                <w:sz w:val="24"/>
                <w:szCs w:val="24"/>
              </w:rPr>
            </w:pPr>
            <w:r w:rsidRPr="009C51B9">
              <w:rPr>
                <w:rFonts w:ascii="Arial" w:hAnsi="Arial" w:cs="Arial"/>
                <w:b/>
                <w:bCs/>
                <w:sz w:val="24"/>
                <w:szCs w:val="24"/>
                <w:highlight w:val="yellow"/>
              </w:rPr>
              <w:t>805/900 = 89%</w:t>
            </w:r>
          </w:p>
          <w:p w14:paraId="5628579A" w14:textId="77777777" w:rsidR="00D63153" w:rsidRDefault="00D63153" w:rsidP="00AB7EED">
            <w:pPr>
              <w:spacing w:after="60"/>
              <w:ind w:left="66"/>
              <w:rPr>
                <w:rFonts w:ascii="Arial" w:hAnsi="Arial" w:cs="Arial"/>
                <w:sz w:val="24"/>
                <w:szCs w:val="24"/>
              </w:rPr>
            </w:pPr>
          </w:p>
          <w:p w14:paraId="233659BA" w14:textId="77777777" w:rsidR="00D63153" w:rsidRDefault="00D63153" w:rsidP="00AB7EED">
            <w:pPr>
              <w:spacing w:after="60"/>
              <w:ind w:left="66"/>
              <w:rPr>
                <w:rFonts w:ascii="Arial" w:hAnsi="Arial" w:cs="Arial"/>
                <w:sz w:val="24"/>
                <w:szCs w:val="24"/>
              </w:rPr>
            </w:pPr>
          </w:p>
          <w:p w14:paraId="3844058C" w14:textId="64B5882F" w:rsidR="00DD016D" w:rsidRPr="0008269B" w:rsidRDefault="00DD016D" w:rsidP="00AB7EED">
            <w:pPr>
              <w:spacing w:after="60"/>
              <w:ind w:left="66"/>
              <w:rPr>
                <w:rFonts w:ascii="Arial" w:eastAsia="Times New Roman" w:hAnsi="Arial" w:cs="Arial"/>
                <w:sz w:val="24"/>
                <w:szCs w:val="24"/>
              </w:rPr>
            </w:pPr>
            <w:r w:rsidRPr="0008269B">
              <w:rPr>
                <w:rFonts w:ascii="Arial" w:hAnsi="Arial" w:cs="Arial"/>
                <w:sz w:val="24"/>
                <w:szCs w:val="24"/>
              </w:rPr>
              <w:t xml:space="preserve"> </w:t>
            </w:r>
          </w:p>
        </w:tc>
      </w:tr>
    </w:tbl>
    <w:p w14:paraId="1DD7D59E" w14:textId="77777777" w:rsidR="006E4770" w:rsidRDefault="006E4770"/>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6FD8" w14:textId="77777777" w:rsidR="00D43D00" w:rsidRDefault="00D43D00" w:rsidP="00397BB7">
      <w:pPr>
        <w:spacing w:after="0" w:line="240" w:lineRule="auto"/>
      </w:pPr>
      <w:r>
        <w:separator/>
      </w:r>
    </w:p>
  </w:endnote>
  <w:endnote w:type="continuationSeparator" w:id="0">
    <w:p w14:paraId="380E0C87" w14:textId="77777777" w:rsidR="00D43D00" w:rsidRDefault="00D43D00"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77777777" w:rsidR="00EA3372" w:rsidRDefault="00EA3372">
        <w:pPr>
          <w:pStyle w:val="Footer"/>
          <w:jc w:val="right"/>
        </w:pPr>
        <w:r>
          <w:fldChar w:fldCharType="begin"/>
        </w:r>
        <w:r>
          <w:instrText xml:space="preserve"> PAGE   \* MERGEFORMAT </w:instrText>
        </w:r>
        <w:r>
          <w:fldChar w:fldCharType="separate"/>
        </w:r>
        <w:r w:rsidR="00AB7EED">
          <w:rPr>
            <w:noProof/>
          </w:rPr>
          <w:t>7</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41A2" w14:textId="77777777" w:rsidR="00D43D00" w:rsidRDefault="00D43D00" w:rsidP="00397BB7">
      <w:pPr>
        <w:spacing w:after="0" w:line="240" w:lineRule="auto"/>
      </w:pPr>
      <w:r>
        <w:separator/>
      </w:r>
    </w:p>
  </w:footnote>
  <w:footnote w:type="continuationSeparator" w:id="0">
    <w:p w14:paraId="6E93FAF3" w14:textId="77777777" w:rsidR="00D43D00" w:rsidRDefault="00D43D00"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0254" w14:textId="77777777" w:rsidR="00A55A62" w:rsidRPr="00A55A62" w:rsidRDefault="00A55A62" w:rsidP="00A55A62">
    <w:pPr>
      <w:pStyle w:val="Header"/>
      <w:ind w:right="-180"/>
      <w:jc w:val="center"/>
      <w:rPr>
        <w:rFonts w:ascii="Arial" w:hAnsi="Arial" w:cs="Arial"/>
      </w:rPr>
    </w:pPr>
  </w:p>
  <w:p w14:paraId="59CA398F" w14:textId="766AC925" w:rsidR="00EA3372" w:rsidRDefault="00792479" w:rsidP="00A55A62">
    <w:pPr>
      <w:pStyle w:val="Header"/>
      <w:ind w:right="-180"/>
      <w:jc w:val="center"/>
      <w:rPr>
        <w:rFonts w:ascii="Arial" w:hAnsi="Arial" w:cs="Arial"/>
      </w:rPr>
    </w:pPr>
    <w:r>
      <w:rPr>
        <w:rFonts w:ascii="Arial" w:hAnsi="Arial" w:cs="Arial"/>
      </w:rPr>
      <w:t>Evaluator #</w:t>
    </w:r>
    <w:r w:rsidR="00FB0F5F">
      <w:rPr>
        <w:rFonts w:ascii="Arial" w:hAnsi="Arial" w:cs="Arial"/>
      </w:rPr>
      <w:t>4</w:t>
    </w:r>
    <w:r>
      <w:rPr>
        <w:rFonts w:ascii="Arial" w:hAnsi="Arial" w:cs="Arial"/>
      </w:rPr>
      <w:t xml:space="preserve"> </w:t>
    </w:r>
    <w:r>
      <w:rPr>
        <w:rFonts w:ascii="Arial" w:hAnsi="Arial" w:cs="Arial"/>
      </w:rPr>
      <w:tab/>
    </w:r>
    <w:r w:rsidR="00EA3372" w:rsidRPr="00A55A62">
      <w:rPr>
        <w:rFonts w:ascii="Arial" w:hAnsi="Arial" w:cs="Arial"/>
      </w:rPr>
      <w:t xml:space="preserve">Bidder Name </w:t>
    </w:r>
    <w:r w:rsidR="009E4D39">
      <w:rPr>
        <w:rFonts w:ascii="Arial" w:hAnsi="Arial" w:cs="Arial"/>
      </w:rPr>
      <w:t xml:space="preserve">: </w:t>
    </w:r>
    <w:r w:rsidR="00177D15">
      <w:rPr>
        <w:rFonts w:ascii="Arial" w:hAnsi="Arial" w:cs="Arial"/>
      </w:rPr>
      <w:t>Karras</w:t>
    </w:r>
  </w:p>
  <w:p w14:paraId="542EA626" w14:textId="1587170C" w:rsidR="009E4D39" w:rsidRPr="00A55A62" w:rsidRDefault="009E4D39" w:rsidP="00A55A62">
    <w:pPr>
      <w:pStyle w:val="Header"/>
      <w:ind w:right="-180"/>
      <w:jc w:val="center"/>
      <w:rPr>
        <w:rFonts w:ascii="Arial" w:hAnsi="Arial" w:cs="Arial"/>
      </w:rPr>
    </w:pPr>
  </w:p>
  <w:p w14:paraId="3E0EFC7D" w14:textId="77777777" w:rsidR="00EA3372" w:rsidRPr="00A55A62" w:rsidRDefault="00EA3372" w:rsidP="00397BB7">
    <w:pPr>
      <w:pStyle w:val="Header"/>
      <w:ind w:right="-18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0C2A4875"/>
    <w:multiLevelType w:val="hybridMultilevel"/>
    <w:tmpl w:val="80304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29530B40"/>
    <w:multiLevelType w:val="hybridMultilevel"/>
    <w:tmpl w:val="3822E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663F4"/>
    <w:multiLevelType w:val="hybridMultilevel"/>
    <w:tmpl w:val="929E39CA"/>
    <w:lvl w:ilvl="0" w:tplc="FFFFFFFF">
      <w:start w:val="1"/>
      <w:numFmt w:val="decimal"/>
      <w:lvlText w:val="%1."/>
      <w:lvlJc w:val="left"/>
      <w:pPr>
        <w:ind w:left="786" w:hanging="360"/>
      </w:pPr>
      <w:rPr>
        <w:rFonts w:ascii="Arial" w:eastAsiaTheme="minorHAnsi" w:hAnsi="Arial" w:cs="Aria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9" w15:restartNumberingAfterBreak="0">
    <w:nsid w:val="2B2263C8"/>
    <w:multiLevelType w:val="hybridMultilevel"/>
    <w:tmpl w:val="2A62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40EDD"/>
    <w:multiLevelType w:val="multilevel"/>
    <w:tmpl w:val="1576C25A"/>
    <w:lvl w:ilvl="0">
      <w:start w:val="1"/>
      <w:numFmt w:val="upp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1" w15:restartNumberingAfterBreak="0">
    <w:nsid w:val="40A65A90"/>
    <w:multiLevelType w:val="hybridMultilevel"/>
    <w:tmpl w:val="12467E7E"/>
    <w:lvl w:ilvl="0" w:tplc="04090015">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4F6A5E4D"/>
    <w:multiLevelType w:val="hybridMultilevel"/>
    <w:tmpl w:val="929E39CA"/>
    <w:lvl w:ilvl="0" w:tplc="43F4670C">
      <w:start w:val="1"/>
      <w:numFmt w:val="decimal"/>
      <w:lvlText w:val="%1."/>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50936B68"/>
    <w:multiLevelType w:val="hybridMultilevel"/>
    <w:tmpl w:val="97CE4E4C"/>
    <w:lvl w:ilvl="0" w:tplc="8E40A5EA">
      <w:start w:val="2"/>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858CF"/>
    <w:multiLevelType w:val="hybridMultilevel"/>
    <w:tmpl w:val="929E39CA"/>
    <w:lvl w:ilvl="0" w:tplc="FFFFFFFF">
      <w:start w:val="1"/>
      <w:numFmt w:val="decimal"/>
      <w:lvlText w:val="%1."/>
      <w:lvlJc w:val="left"/>
      <w:pPr>
        <w:ind w:left="786" w:hanging="360"/>
      </w:pPr>
      <w:rPr>
        <w:rFonts w:ascii="Arial" w:eastAsiaTheme="minorHAnsi" w:hAnsi="Arial" w:cs="Aria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7" w15:restartNumberingAfterBreak="0">
    <w:nsid w:val="5BB047BA"/>
    <w:multiLevelType w:val="hybridMultilevel"/>
    <w:tmpl w:val="5E3455EC"/>
    <w:lvl w:ilvl="0" w:tplc="AAF407F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4B11C2"/>
    <w:multiLevelType w:val="hybridMultilevel"/>
    <w:tmpl w:val="0164B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91267"/>
    <w:multiLevelType w:val="hybridMultilevel"/>
    <w:tmpl w:val="52888570"/>
    <w:lvl w:ilvl="0" w:tplc="A0FA162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04314DD"/>
    <w:multiLevelType w:val="hybridMultilevel"/>
    <w:tmpl w:val="0B74E6D8"/>
    <w:lvl w:ilvl="0" w:tplc="9322E5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15"/>
  </w:num>
  <w:num w:numId="2" w16cid:durableId="2118400581">
    <w:abstractNumId w:val="4"/>
  </w:num>
  <w:num w:numId="3" w16cid:durableId="1239514130">
    <w:abstractNumId w:val="1"/>
  </w:num>
  <w:num w:numId="4" w16cid:durableId="1814903526">
    <w:abstractNumId w:val="12"/>
  </w:num>
  <w:num w:numId="5" w16cid:durableId="1573658005">
    <w:abstractNumId w:val="5"/>
  </w:num>
  <w:num w:numId="6" w16cid:durableId="423647794">
    <w:abstractNumId w:val="0"/>
  </w:num>
  <w:num w:numId="7" w16cid:durableId="1497260632">
    <w:abstractNumId w:val="6"/>
  </w:num>
  <w:num w:numId="8" w16cid:durableId="1391033052">
    <w:abstractNumId w:val="3"/>
  </w:num>
  <w:num w:numId="9" w16cid:durableId="194658615">
    <w:abstractNumId w:val="7"/>
  </w:num>
  <w:num w:numId="10" w16cid:durableId="447939630">
    <w:abstractNumId w:val="2"/>
  </w:num>
  <w:num w:numId="11" w16cid:durableId="1571500379">
    <w:abstractNumId w:val="14"/>
  </w:num>
  <w:num w:numId="12" w16cid:durableId="1095133862">
    <w:abstractNumId w:val="13"/>
  </w:num>
  <w:num w:numId="13" w16cid:durableId="358287076">
    <w:abstractNumId w:val="17"/>
  </w:num>
  <w:num w:numId="14" w16cid:durableId="316807725">
    <w:abstractNumId w:val="9"/>
  </w:num>
  <w:num w:numId="15" w16cid:durableId="819535772">
    <w:abstractNumId w:val="19"/>
  </w:num>
  <w:num w:numId="16" w16cid:durableId="1401947415">
    <w:abstractNumId w:val="20"/>
  </w:num>
  <w:num w:numId="17" w16cid:durableId="1684161571">
    <w:abstractNumId w:val="18"/>
  </w:num>
  <w:num w:numId="18" w16cid:durableId="1449860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1028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0045762">
    <w:abstractNumId w:val="8"/>
  </w:num>
  <w:num w:numId="21" w16cid:durableId="12703605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27083"/>
    <w:rsid w:val="000634EA"/>
    <w:rsid w:val="00070084"/>
    <w:rsid w:val="0008269B"/>
    <w:rsid w:val="00083028"/>
    <w:rsid w:val="00095BB0"/>
    <w:rsid w:val="000B43C3"/>
    <w:rsid w:val="000C182B"/>
    <w:rsid w:val="000C47ED"/>
    <w:rsid w:val="000F4359"/>
    <w:rsid w:val="001102DD"/>
    <w:rsid w:val="001120DF"/>
    <w:rsid w:val="00117081"/>
    <w:rsid w:val="00126448"/>
    <w:rsid w:val="00150074"/>
    <w:rsid w:val="00177289"/>
    <w:rsid w:val="00177D15"/>
    <w:rsid w:val="0018295F"/>
    <w:rsid w:val="001876EE"/>
    <w:rsid w:val="00187ECA"/>
    <w:rsid w:val="001922DE"/>
    <w:rsid w:val="001B0126"/>
    <w:rsid w:val="001F4D20"/>
    <w:rsid w:val="00207FB0"/>
    <w:rsid w:val="00210BDF"/>
    <w:rsid w:val="00212498"/>
    <w:rsid w:val="00221936"/>
    <w:rsid w:val="00232391"/>
    <w:rsid w:val="002527E0"/>
    <w:rsid w:val="00281346"/>
    <w:rsid w:val="002C283A"/>
    <w:rsid w:val="002D67CB"/>
    <w:rsid w:val="002E2D12"/>
    <w:rsid w:val="002F606B"/>
    <w:rsid w:val="00312340"/>
    <w:rsid w:val="003152E5"/>
    <w:rsid w:val="00320BDF"/>
    <w:rsid w:val="00331234"/>
    <w:rsid w:val="00347968"/>
    <w:rsid w:val="00374A6F"/>
    <w:rsid w:val="003761CD"/>
    <w:rsid w:val="0037693B"/>
    <w:rsid w:val="003913E8"/>
    <w:rsid w:val="00397BB7"/>
    <w:rsid w:val="003E06DC"/>
    <w:rsid w:val="003E7091"/>
    <w:rsid w:val="003F5EE7"/>
    <w:rsid w:val="003F78FB"/>
    <w:rsid w:val="004057C5"/>
    <w:rsid w:val="004127B4"/>
    <w:rsid w:val="00414410"/>
    <w:rsid w:val="00420A0C"/>
    <w:rsid w:val="00471F36"/>
    <w:rsid w:val="00492896"/>
    <w:rsid w:val="004A256C"/>
    <w:rsid w:val="004A2DBA"/>
    <w:rsid w:val="004A3863"/>
    <w:rsid w:val="004C71E8"/>
    <w:rsid w:val="00501653"/>
    <w:rsid w:val="00515021"/>
    <w:rsid w:val="00522117"/>
    <w:rsid w:val="0054112A"/>
    <w:rsid w:val="005506FF"/>
    <w:rsid w:val="00555793"/>
    <w:rsid w:val="00560266"/>
    <w:rsid w:val="00591BCC"/>
    <w:rsid w:val="00596502"/>
    <w:rsid w:val="005B1DCF"/>
    <w:rsid w:val="005D60B7"/>
    <w:rsid w:val="005D7351"/>
    <w:rsid w:val="0060693C"/>
    <w:rsid w:val="00615327"/>
    <w:rsid w:val="00620FE8"/>
    <w:rsid w:val="00631268"/>
    <w:rsid w:val="0063637E"/>
    <w:rsid w:val="006434D5"/>
    <w:rsid w:val="00662416"/>
    <w:rsid w:val="006811F2"/>
    <w:rsid w:val="00694363"/>
    <w:rsid w:val="006C5F5C"/>
    <w:rsid w:val="006D4521"/>
    <w:rsid w:val="006E4770"/>
    <w:rsid w:val="006E606B"/>
    <w:rsid w:val="006F2633"/>
    <w:rsid w:val="007023B4"/>
    <w:rsid w:val="00713821"/>
    <w:rsid w:val="007155BE"/>
    <w:rsid w:val="00716D4A"/>
    <w:rsid w:val="00750390"/>
    <w:rsid w:val="007659FA"/>
    <w:rsid w:val="00792479"/>
    <w:rsid w:val="007955D5"/>
    <w:rsid w:val="0079631E"/>
    <w:rsid w:val="007B45C0"/>
    <w:rsid w:val="007C1463"/>
    <w:rsid w:val="007C73CF"/>
    <w:rsid w:val="007F243F"/>
    <w:rsid w:val="007F6EEA"/>
    <w:rsid w:val="008020D7"/>
    <w:rsid w:val="00803FF3"/>
    <w:rsid w:val="00807C55"/>
    <w:rsid w:val="008105A0"/>
    <w:rsid w:val="0081348F"/>
    <w:rsid w:val="00814AF8"/>
    <w:rsid w:val="00835AC8"/>
    <w:rsid w:val="00842D36"/>
    <w:rsid w:val="00860D0A"/>
    <w:rsid w:val="00864CC6"/>
    <w:rsid w:val="00870FFA"/>
    <w:rsid w:val="008A4B60"/>
    <w:rsid w:val="008A5052"/>
    <w:rsid w:val="008B7C0F"/>
    <w:rsid w:val="008C062C"/>
    <w:rsid w:val="008E1BBE"/>
    <w:rsid w:val="0092594A"/>
    <w:rsid w:val="00927FB9"/>
    <w:rsid w:val="00933164"/>
    <w:rsid w:val="009816B2"/>
    <w:rsid w:val="00985624"/>
    <w:rsid w:val="009A75B4"/>
    <w:rsid w:val="009B1C8B"/>
    <w:rsid w:val="009C51B9"/>
    <w:rsid w:val="009D5A7F"/>
    <w:rsid w:val="009E4D39"/>
    <w:rsid w:val="00A4585A"/>
    <w:rsid w:val="00A465BE"/>
    <w:rsid w:val="00A55A62"/>
    <w:rsid w:val="00A90237"/>
    <w:rsid w:val="00A92617"/>
    <w:rsid w:val="00A97151"/>
    <w:rsid w:val="00AA4C35"/>
    <w:rsid w:val="00AB0BD6"/>
    <w:rsid w:val="00AB2974"/>
    <w:rsid w:val="00AB3372"/>
    <w:rsid w:val="00AB5293"/>
    <w:rsid w:val="00AB7C3A"/>
    <w:rsid w:val="00AB7EED"/>
    <w:rsid w:val="00AF315D"/>
    <w:rsid w:val="00B170FB"/>
    <w:rsid w:val="00B3223D"/>
    <w:rsid w:val="00B3421E"/>
    <w:rsid w:val="00B40C7E"/>
    <w:rsid w:val="00B45D7E"/>
    <w:rsid w:val="00B707CA"/>
    <w:rsid w:val="00B74FFF"/>
    <w:rsid w:val="00B82620"/>
    <w:rsid w:val="00BD6D66"/>
    <w:rsid w:val="00BD74F4"/>
    <w:rsid w:val="00BE370B"/>
    <w:rsid w:val="00BF2D19"/>
    <w:rsid w:val="00C0592B"/>
    <w:rsid w:val="00C238AD"/>
    <w:rsid w:val="00C24EAE"/>
    <w:rsid w:val="00C40615"/>
    <w:rsid w:val="00C443D8"/>
    <w:rsid w:val="00C67C70"/>
    <w:rsid w:val="00C948F0"/>
    <w:rsid w:val="00C977A3"/>
    <w:rsid w:val="00CA286A"/>
    <w:rsid w:val="00CB3354"/>
    <w:rsid w:val="00CE592E"/>
    <w:rsid w:val="00D04845"/>
    <w:rsid w:val="00D21609"/>
    <w:rsid w:val="00D220C5"/>
    <w:rsid w:val="00D32556"/>
    <w:rsid w:val="00D32EC6"/>
    <w:rsid w:val="00D359A5"/>
    <w:rsid w:val="00D41976"/>
    <w:rsid w:val="00D43D00"/>
    <w:rsid w:val="00D6264C"/>
    <w:rsid w:val="00D63153"/>
    <w:rsid w:val="00DC53E2"/>
    <w:rsid w:val="00DD016D"/>
    <w:rsid w:val="00DD7121"/>
    <w:rsid w:val="00DF523C"/>
    <w:rsid w:val="00E36F21"/>
    <w:rsid w:val="00E4037C"/>
    <w:rsid w:val="00E455A8"/>
    <w:rsid w:val="00E50B60"/>
    <w:rsid w:val="00E5354C"/>
    <w:rsid w:val="00E57F30"/>
    <w:rsid w:val="00E770F4"/>
    <w:rsid w:val="00EA3372"/>
    <w:rsid w:val="00EB2638"/>
    <w:rsid w:val="00ED22CB"/>
    <w:rsid w:val="00ED369F"/>
    <w:rsid w:val="00ED50E7"/>
    <w:rsid w:val="00F0681D"/>
    <w:rsid w:val="00F25ACB"/>
    <w:rsid w:val="00F27BD3"/>
    <w:rsid w:val="00F32340"/>
    <w:rsid w:val="00F361D8"/>
    <w:rsid w:val="00F660FE"/>
    <w:rsid w:val="00F8689F"/>
    <w:rsid w:val="00F90A5C"/>
    <w:rsid w:val="00FA7362"/>
    <w:rsid w:val="00FB0F5F"/>
    <w:rsid w:val="00FB2B1F"/>
    <w:rsid w:val="00FD1D09"/>
    <w:rsid w:val="00FE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link w:val="ListParagraphChar"/>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customStyle="1" w:styleId="ListParagraphChar">
    <w:name w:val="List Paragraph Char"/>
    <w:link w:val="ListParagraph"/>
    <w:uiPriority w:val="34"/>
    <w:rsid w:val="00694363"/>
  </w:style>
  <w:style w:type="paragraph" w:styleId="BodyTextIndent">
    <w:name w:val="Body Text Indent"/>
    <w:basedOn w:val="Normal"/>
    <w:link w:val="BodyTextIndentChar"/>
    <w:unhideWhenUsed/>
    <w:rsid w:val="0092594A"/>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259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66189">
      <w:bodyDiv w:val="1"/>
      <w:marLeft w:val="0"/>
      <w:marRight w:val="0"/>
      <w:marTop w:val="0"/>
      <w:marBottom w:val="0"/>
      <w:divBdr>
        <w:top w:val="none" w:sz="0" w:space="0" w:color="auto"/>
        <w:left w:val="none" w:sz="0" w:space="0" w:color="auto"/>
        <w:bottom w:val="none" w:sz="0" w:space="0" w:color="auto"/>
        <w:right w:val="none" w:sz="0" w:space="0" w:color="auto"/>
      </w:divBdr>
    </w:div>
    <w:div w:id="1503816318">
      <w:bodyDiv w:val="1"/>
      <w:marLeft w:val="0"/>
      <w:marRight w:val="0"/>
      <w:marTop w:val="0"/>
      <w:marBottom w:val="0"/>
      <w:divBdr>
        <w:top w:val="none" w:sz="0" w:space="0" w:color="auto"/>
        <w:left w:val="none" w:sz="0" w:space="0" w:color="auto"/>
        <w:bottom w:val="none" w:sz="0" w:space="0" w:color="auto"/>
        <w:right w:val="none" w:sz="0" w:space="0" w:color="auto"/>
      </w:divBdr>
    </w:div>
    <w:div w:id="20978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D23D3EC6F9C49AD4B91027B96960D" ma:contentTypeVersion="" ma:contentTypeDescription="Create a new document." ma:contentTypeScope="" ma:versionID="b1d76bf7a570f0c3878ba8a4b223c135">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AAF43-E84B-4197-9E2B-F57C911423EC}">
  <ds:schemaRefs>
    <ds:schemaRef ds:uri="http://schemas.microsoft.com/sharepoint/v3/contenttype/forms"/>
  </ds:schemaRefs>
</ds:datastoreItem>
</file>

<file path=customXml/itemProps2.xml><?xml version="1.0" encoding="utf-8"?>
<ds:datastoreItem xmlns:ds="http://schemas.openxmlformats.org/officeDocument/2006/customXml" ds:itemID="{0E688A04-FC64-45CB-8C3B-D32030417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B5500D-B311-4D88-8B81-1516FDB8F108}">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O'Brien, James (DSHS/FFA)</cp:lastModifiedBy>
  <cp:revision>2</cp:revision>
  <cp:lastPrinted>2015-09-05T01:00:00Z</cp:lastPrinted>
  <dcterms:created xsi:type="dcterms:W3CDTF">2023-11-06T20:22:00Z</dcterms:created>
  <dcterms:modified xsi:type="dcterms:W3CDTF">2023-11-06T20:22:00Z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0x0101005D0D23D3EC6F9C49AD4B91027B96960D</vt:lpwstr>
  </property>
</Properties>
</file>