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0535" w14:textId="598303A8" w:rsidR="006046AE" w:rsidRDefault="00DD5C46" w:rsidP="00DD5C46">
      <w:pPr>
        <w:pStyle w:val="Heading1"/>
      </w:pPr>
      <w:r>
        <w:t>Pre-ETS Contract</w:t>
      </w:r>
      <w:r w:rsidR="00A87DE3">
        <w:t>:</w:t>
      </w:r>
      <w:r>
        <w:t xml:space="preserve"> Amendment </w:t>
      </w:r>
      <w:r w:rsidR="00A87DE3">
        <w:t>Summary</w:t>
      </w:r>
    </w:p>
    <w:p w14:paraId="3931182E" w14:textId="140D1B7F" w:rsidR="00DD5C46" w:rsidRDefault="00DD5C46" w:rsidP="00DD5C46">
      <w:r>
        <w:t xml:space="preserve">Below is a description of the changes that will be made to the </w:t>
      </w:r>
      <w:proofErr w:type="gramStart"/>
      <w:r>
        <w:t>Pre-ETS</w:t>
      </w:r>
      <w:proofErr w:type="gramEnd"/>
      <w:r>
        <w:t xml:space="preserve"> contract as a part of its first amendment. The changes to be made</w:t>
      </w:r>
      <w:r w:rsidR="007923A8">
        <w:t xml:space="preserve"> are in </w:t>
      </w:r>
      <w:r w:rsidR="007923A8" w:rsidRPr="007923A8">
        <w:rPr>
          <w:b/>
          <w:bCs/>
        </w:rPr>
        <w:t>bold</w:t>
      </w:r>
      <w:r w:rsidR="007923A8">
        <w:t xml:space="preserve"> and</w:t>
      </w:r>
      <w:r>
        <w:t xml:space="preserve"> are as follows:</w:t>
      </w:r>
    </w:p>
    <w:p w14:paraId="76CCBA57" w14:textId="281C33B3" w:rsidR="00DD5C46" w:rsidRDefault="00DD5C46" w:rsidP="00DD5C46">
      <w:pPr>
        <w:pStyle w:val="ListParagraph"/>
        <w:numPr>
          <w:ilvl w:val="0"/>
          <w:numId w:val="1"/>
        </w:numPr>
      </w:pPr>
      <w:r w:rsidRPr="00FD74CE">
        <w:rPr>
          <w:b/>
          <w:bCs/>
        </w:rPr>
        <w:t>Definition</w:t>
      </w:r>
      <w:r w:rsidR="00D43522" w:rsidRPr="00FD74CE">
        <w:rPr>
          <w:b/>
          <w:bCs/>
        </w:rPr>
        <w:t>s</w:t>
      </w:r>
      <w:r w:rsidR="005A2BC5">
        <w:t xml:space="preserve">: </w:t>
      </w:r>
      <w:r w:rsidRPr="00D43522">
        <w:rPr>
          <w:i/>
          <w:iCs/>
        </w:rPr>
        <w:t xml:space="preserve">Section </w:t>
      </w:r>
      <w:r w:rsidR="00D43522" w:rsidRPr="00D43522">
        <w:rPr>
          <w:i/>
          <w:iCs/>
        </w:rPr>
        <w:t>1</w:t>
      </w:r>
      <w:r w:rsidRPr="00D43522">
        <w:rPr>
          <w:i/>
          <w:iCs/>
        </w:rPr>
        <w:t>(y)</w:t>
      </w:r>
    </w:p>
    <w:p w14:paraId="1C161D3B" w14:textId="19068A73" w:rsidR="00DD5C46" w:rsidRPr="00DD5C46" w:rsidRDefault="00A373E2" w:rsidP="00DD5C46">
      <w:pPr>
        <w:pStyle w:val="ListParagraph"/>
        <w:numPr>
          <w:ilvl w:val="1"/>
          <w:numId w:val="1"/>
        </w:numPr>
      </w:pPr>
      <w:r>
        <w:t>“</w:t>
      </w:r>
      <w:r w:rsidR="00DD5C46" w:rsidRPr="00DD5C46">
        <w:t xml:space="preserve">Work-Based Learning Paid Internship” means activities where a DVR-Potentially Eligible Student is placed into a competitive, integrated, real work setting, outside of the traditional school setting where they get paid at or above the state prevailing minimum wage for a minimum of 5 hours a week, to perform a non-permanent job at an employer’s worksite in accordance with Washington State Teen Worker Rules established by the State Department of Labor and Industries. For Students aged 16-21. </w:t>
      </w:r>
      <w:r w:rsidR="00DD5C46" w:rsidRPr="00DD5C46">
        <w:rPr>
          <w:b/>
          <w:bCs/>
        </w:rPr>
        <w:t>Work-Based Learning Paid Internship shall not be performed at a contractor site</w:t>
      </w:r>
      <w:r w:rsidR="00E70E34">
        <w:rPr>
          <w:b/>
          <w:bCs/>
        </w:rPr>
        <w:t xml:space="preserve"> (language added).</w:t>
      </w:r>
    </w:p>
    <w:p w14:paraId="2267F2F9" w14:textId="4CB3029B" w:rsidR="00DD5C46" w:rsidRDefault="00383544" w:rsidP="00DD5C46">
      <w:pPr>
        <w:pStyle w:val="ListParagraph"/>
        <w:numPr>
          <w:ilvl w:val="0"/>
          <w:numId w:val="1"/>
        </w:numPr>
      </w:pPr>
      <w:r w:rsidRPr="00FD74CE">
        <w:rPr>
          <w:b/>
          <w:bCs/>
        </w:rPr>
        <w:t>Statement of Work</w:t>
      </w:r>
      <w:r w:rsidR="00BC3B40">
        <w:t>: Section</w:t>
      </w:r>
      <w:r w:rsidR="0000517C">
        <w:t>s</w:t>
      </w:r>
      <w:r w:rsidR="00BC3B40">
        <w:t xml:space="preserve"> 4</w:t>
      </w:r>
      <w:proofErr w:type="gramStart"/>
      <w:r w:rsidR="002B50C0">
        <w:t>a</w:t>
      </w:r>
      <w:r w:rsidR="00BC3B40">
        <w:t>(</w:t>
      </w:r>
      <w:proofErr w:type="gramEnd"/>
      <w:r w:rsidR="00BC3B40">
        <w:t>2)</w:t>
      </w:r>
      <w:r w:rsidR="005E299D">
        <w:t>, 4</w:t>
      </w:r>
      <w:r w:rsidR="00960B90">
        <w:t>b(2),</w:t>
      </w:r>
      <w:r w:rsidR="005B065E">
        <w:t xml:space="preserve"> 4</w:t>
      </w:r>
      <w:r w:rsidR="004441E7">
        <w:t>c</w:t>
      </w:r>
      <w:r w:rsidR="002737E2">
        <w:t xml:space="preserve">2, </w:t>
      </w:r>
      <w:r w:rsidR="00811C5C">
        <w:t>4</w:t>
      </w:r>
      <w:r w:rsidR="004441E7">
        <w:t>d</w:t>
      </w:r>
      <w:r w:rsidR="00811C5C">
        <w:t xml:space="preserve">2, </w:t>
      </w:r>
      <w:r w:rsidR="00E54337">
        <w:t>4</w:t>
      </w:r>
      <w:r w:rsidR="004441E7">
        <w:t>e</w:t>
      </w:r>
      <w:r w:rsidR="00E54337">
        <w:t>2</w:t>
      </w:r>
    </w:p>
    <w:p w14:paraId="4AF84B10" w14:textId="40D33308" w:rsidR="00F90B3C" w:rsidRPr="00F90B3C" w:rsidRDefault="00F90B3C" w:rsidP="00F90B3C">
      <w:pPr>
        <w:pStyle w:val="ListParagraph"/>
        <w:numPr>
          <w:ilvl w:val="1"/>
          <w:numId w:val="1"/>
        </w:numPr>
        <w:rPr>
          <w:b/>
          <w:bCs/>
        </w:rPr>
      </w:pPr>
      <w:r w:rsidRPr="0044193F">
        <w:t xml:space="preserve">The Contractor shall provide Job Exploration Counseling activities to a Student on an individual basis, when the </w:t>
      </w:r>
      <w:r w:rsidR="004B32AD">
        <w:t>C</w:t>
      </w:r>
      <w:r w:rsidRPr="0044193F">
        <w:t xml:space="preserve">ontractor and Regional Transition Consultant identify that a </w:t>
      </w:r>
      <w:proofErr w:type="gramStart"/>
      <w:r w:rsidRPr="0044193F">
        <w:t>Student</w:t>
      </w:r>
      <w:proofErr w:type="gramEnd"/>
      <w:r w:rsidRPr="0044193F">
        <w:t xml:space="preserve"> cannot acquire the intended outcomes and skill acquisition in a group setting</w:t>
      </w:r>
      <w:r w:rsidR="00E70E34">
        <w:rPr>
          <w:b/>
          <w:bCs/>
        </w:rPr>
        <w:t xml:space="preserve"> (language added).</w:t>
      </w:r>
    </w:p>
    <w:p w14:paraId="4416C365" w14:textId="298ACBA3" w:rsidR="00BC3B40" w:rsidRDefault="00D00941" w:rsidP="00D00941">
      <w:pPr>
        <w:pStyle w:val="ListParagraph"/>
        <w:numPr>
          <w:ilvl w:val="0"/>
          <w:numId w:val="1"/>
        </w:numPr>
      </w:pPr>
      <w:r w:rsidRPr="00FD74CE">
        <w:rPr>
          <w:b/>
          <w:bCs/>
        </w:rPr>
        <w:t>Statement of Work</w:t>
      </w:r>
      <w:r w:rsidRPr="00D00941">
        <w:t>: Section</w:t>
      </w:r>
      <w:r w:rsidR="0000517C">
        <w:t>s</w:t>
      </w:r>
      <w:r w:rsidR="0039290E">
        <w:t xml:space="preserve"> 4</w:t>
      </w:r>
      <w:r w:rsidR="00C14396">
        <w:t>a(3)</w:t>
      </w:r>
      <w:r w:rsidR="00151F18">
        <w:t>(</w:t>
      </w:r>
      <w:r w:rsidR="00C14396">
        <w:t>b</w:t>
      </w:r>
      <w:r w:rsidR="00151F18">
        <w:t>)</w:t>
      </w:r>
      <w:r w:rsidR="00C14396">
        <w:t>(</w:t>
      </w:r>
      <w:proofErr w:type="spellStart"/>
      <w:r w:rsidR="00C14396">
        <w:t>i</w:t>
      </w:r>
      <w:proofErr w:type="spellEnd"/>
      <w:r w:rsidR="00C14396">
        <w:t xml:space="preserve">), </w:t>
      </w:r>
      <w:r w:rsidR="00FB4F9D">
        <w:t>4b(2)</w:t>
      </w:r>
      <w:r w:rsidR="004441E7">
        <w:t>(</w:t>
      </w:r>
      <w:r w:rsidR="00FB4F9D">
        <w:t>b</w:t>
      </w:r>
      <w:r w:rsidR="00151F18">
        <w:t>)</w:t>
      </w:r>
      <w:r w:rsidR="003B240F">
        <w:t>(</w:t>
      </w:r>
      <w:proofErr w:type="spellStart"/>
      <w:r w:rsidR="003B240F">
        <w:t>i</w:t>
      </w:r>
      <w:proofErr w:type="spellEnd"/>
      <w:r w:rsidR="003B240F">
        <w:t>),</w:t>
      </w:r>
      <w:r w:rsidR="00032ADC">
        <w:t xml:space="preserve"> 4c(2)</w:t>
      </w:r>
      <w:r w:rsidR="00327DC8">
        <w:t>(b)(</w:t>
      </w:r>
      <w:proofErr w:type="spellStart"/>
      <w:r w:rsidR="00327DC8">
        <w:t>i</w:t>
      </w:r>
      <w:proofErr w:type="spellEnd"/>
      <w:r w:rsidR="00327DC8">
        <w:t>),</w:t>
      </w:r>
      <w:r w:rsidR="00084030">
        <w:t xml:space="preserve"> 4d(2)(b)(</w:t>
      </w:r>
      <w:proofErr w:type="spellStart"/>
      <w:r w:rsidR="00084030">
        <w:t>i</w:t>
      </w:r>
      <w:proofErr w:type="spellEnd"/>
      <w:r w:rsidR="00084030">
        <w:t>),</w:t>
      </w:r>
      <w:r w:rsidR="00793BDB">
        <w:t xml:space="preserve"> 4</w:t>
      </w:r>
      <w:r w:rsidR="00662004">
        <w:t>e(3)(b)(</w:t>
      </w:r>
      <w:proofErr w:type="spellStart"/>
      <w:r w:rsidR="00662004">
        <w:t>i</w:t>
      </w:r>
      <w:proofErr w:type="spellEnd"/>
      <w:r w:rsidR="00662004">
        <w:t>)</w:t>
      </w:r>
    </w:p>
    <w:p w14:paraId="5EABBAF2" w14:textId="77777777" w:rsidR="00C87291" w:rsidRPr="00E105F1" w:rsidRDefault="00C87291" w:rsidP="00C87291">
      <w:pPr>
        <w:pStyle w:val="ListParagraph"/>
        <w:numPr>
          <w:ilvl w:val="1"/>
          <w:numId w:val="1"/>
        </w:numPr>
      </w:pPr>
      <w:r w:rsidRPr="00E105F1">
        <w:t xml:space="preserve">Job-Exploration Counseling must be provided in consecutive increments of </w:t>
      </w:r>
      <w:proofErr w:type="gramStart"/>
      <w:r w:rsidRPr="00E105F1">
        <w:t>time;</w:t>
      </w:r>
      <w:proofErr w:type="gramEnd"/>
    </w:p>
    <w:p w14:paraId="65A85910" w14:textId="2E6B55F1" w:rsidR="00D00941" w:rsidRDefault="00C87291" w:rsidP="00C87291">
      <w:pPr>
        <w:pStyle w:val="ListParagraph"/>
        <w:numPr>
          <w:ilvl w:val="2"/>
          <w:numId w:val="1"/>
        </w:numPr>
        <w:rPr>
          <w:b/>
          <w:bCs/>
        </w:rPr>
      </w:pPr>
      <w:r w:rsidRPr="00E105F1">
        <w:t>Consecutive weeks within a period of 30 business days</w:t>
      </w:r>
      <w:r w:rsidRPr="008A74D5">
        <w:rPr>
          <w:b/>
          <w:bCs/>
        </w:rPr>
        <w:t>;</w:t>
      </w:r>
      <w:r w:rsidR="00842895">
        <w:rPr>
          <w:b/>
          <w:bCs/>
        </w:rPr>
        <w:t xml:space="preserve"> (Language removed).</w:t>
      </w:r>
    </w:p>
    <w:p w14:paraId="42869A57" w14:textId="7E5B7973" w:rsidR="0048005F" w:rsidRPr="00BF274E" w:rsidRDefault="008F6769" w:rsidP="004800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Deliverables: </w:t>
      </w:r>
      <w:r w:rsidR="0000517C" w:rsidRPr="0000517C">
        <w:t>Sections</w:t>
      </w:r>
      <w:r w:rsidR="00626761">
        <w:t xml:space="preserve"> 5</w:t>
      </w:r>
      <w:proofErr w:type="gramStart"/>
      <w:r w:rsidR="00626761">
        <w:t>a(</w:t>
      </w:r>
      <w:proofErr w:type="gramEnd"/>
      <w:r w:rsidR="00626761">
        <w:t>1), 5b(1), 5c(1)</w:t>
      </w:r>
      <w:r w:rsidR="009A277A">
        <w:t>, 5d(1), 5e(1)</w:t>
      </w:r>
    </w:p>
    <w:p w14:paraId="26371622" w14:textId="62D6AB75" w:rsidR="00BF274E" w:rsidRDefault="00AC06D9" w:rsidP="00BF274E">
      <w:pPr>
        <w:pStyle w:val="ListParagraph"/>
        <w:numPr>
          <w:ilvl w:val="1"/>
          <w:numId w:val="1"/>
        </w:numPr>
        <w:rPr>
          <w:b/>
          <w:bCs/>
        </w:rPr>
      </w:pPr>
      <w:r w:rsidRPr="00E105F1">
        <w:t>At the conclusion of the Self-Advocacy Training t</w:t>
      </w:r>
      <w:r w:rsidR="005924F2" w:rsidRPr="00E105F1">
        <w:t xml:space="preserve">he </w:t>
      </w:r>
      <w:r w:rsidR="004B32AD">
        <w:t>C</w:t>
      </w:r>
      <w:r w:rsidR="005924F2" w:rsidRPr="00E105F1">
        <w:t>ontractor shall complete (1) Service Delivery Outcome Report for all students participating in a workshop</w:t>
      </w:r>
      <w:r w:rsidR="00DE5034" w:rsidRPr="00E105F1">
        <w:t xml:space="preserve"> which clearly identifies Student Skill completion/ acquisition</w:t>
      </w:r>
      <w:r w:rsidR="00DE5034" w:rsidRPr="00DE5034">
        <w:rPr>
          <w:b/>
          <w:bCs/>
        </w:rPr>
        <w:t xml:space="preserve">. </w:t>
      </w:r>
      <w:r w:rsidR="00EA6B3C">
        <w:rPr>
          <w:b/>
          <w:bCs/>
        </w:rPr>
        <w:t>(language added).</w:t>
      </w:r>
    </w:p>
    <w:p w14:paraId="3219FE8E" w14:textId="280077BD" w:rsidR="00EA6B3C" w:rsidRPr="008A74D5" w:rsidRDefault="00557D6F" w:rsidP="00BF274E">
      <w:pPr>
        <w:pStyle w:val="ListParagraph"/>
        <w:numPr>
          <w:ilvl w:val="1"/>
          <w:numId w:val="1"/>
        </w:numPr>
        <w:rPr>
          <w:b/>
          <w:bCs/>
        </w:rPr>
      </w:pPr>
      <w:r w:rsidRPr="00E105F1">
        <w:t xml:space="preserve">At the conclusion of the Self-Advocacy Training each Student completing activities shall receive a Workplace-Readiness Training Outcome Report, which clearly identifies Student </w:t>
      </w:r>
      <w:r w:rsidR="003E3937">
        <w:t>s</w:t>
      </w:r>
      <w:r w:rsidRPr="00E105F1">
        <w:t>kill completion/ acquisition</w:t>
      </w:r>
      <w:r>
        <w:rPr>
          <w:b/>
          <w:bCs/>
        </w:rPr>
        <w:t xml:space="preserve"> (</w:t>
      </w:r>
      <w:r w:rsidR="00987A49">
        <w:rPr>
          <w:b/>
          <w:bCs/>
        </w:rPr>
        <w:t>language removed).</w:t>
      </w:r>
    </w:p>
    <w:sectPr w:rsidR="00EA6B3C" w:rsidRPr="008A7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F492C"/>
    <w:multiLevelType w:val="hybridMultilevel"/>
    <w:tmpl w:val="6EE6C52E"/>
    <w:lvl w:ilvl="0" w:tplc="0870E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648666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2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46"/>
    <w:rsid w:val="0000517C"/>
    <w:rsid w:val="00032ADC"/>
    <w:rsid w:val="00037A9C"/>
    <w:rsid w:val="00076065"/>
    <w:rsid w:val="00084030"/>
    <w:rsid w:val="00151F18"/>
    <w:rsid w:val="002227C7"/>
    <w:rsid w:val="002737E2"/>
    <w:rsid w:val="002B50C0"/>
    <w:rsid w:val="00327DC8"/>
    <w:rsid w:val="003346E1"/>
    <w:rsid w:val="00383544"/>
    <w:rsid w:val="0039290E"/>
    <w:rsid w:val="003B240F"/>
    <w:rsid w:val="003E3937"/>
    <w:rsid w:val="00412D94"/>
    <w:rsid w:val="0044193F"/>
    <w:rsid w:val="004441E7"/>
    <w:rsid w:val="0048005F"/>
    <w:rsid w:val="004B32AD"/>
    <w:rsid w:val="0052591F"/>
    <w:rsid w:val="00557D6F"/>
    <w:rsid w:val="005924F2"/>
    <w:rsid w:val="005A2BC5"/>
    <w:rsid w:val="005B065E"/>
    <w:rsid w:val="005E299D"/>
    <w:rsid w:val="006046AE"/>
    <w:rsid w:val="00626761"/>
    <w:rsid w:val="00662004"/>
    <w:rsid w:val="006B77D1"/>
    <w:rsid w:val="007273B0"/>
    <w:rsid w:val="00750F5D"/>
    <w:rsid w:val="007923A8"/>
    <w:rsid w:val="00793BDB"/>
    <w:rsid w:val="007E7A23"/>
    <w:rsid w:val="00811C5C"/>
    <w:rsid w:val="00842895"/>
    <w:rsid w:val="00885C77"/>
    <w:rsid w:val="008A74D5"/>
    <w:rsid w:val="008F6769"/>
    <w:rsid w:val="00960B90"/>
    <w:rsid w:val="00987A49"/>
    <w:rsid w:val="009A277A"/>
    <w:rsid w:val="00A373E2"/>
    <w:rsid w:val="00A87DE3"/>
    <w:rsid w:val="00AA439C"/>
    <w:rsid w:val="00AC06D9"/>
    <w:rsid w:val="00B11031"/>
    <w:rsid w:val="00B36925"/>
    <w:rsid w:val="00BC3B40"/>
    <w:rsid w:val="00BF274E"/>
    <w:rsid w:val="00C14396"/>
    <w:rsid w:val="00C87291"/>
    <w:rsid w:val="00CF2B0D"/>
    <w:rsid w:val="00D00941"/>
    <w:rsid w:val="00D43522"/>
    <w:rsid w:val="00DD5C46"/>
    <w:rsid w:val="00DE5034"/>
    <w:rsid w:val="00E105F1"/>
    <w:rsid w:val="00E54337"/>
    <w:rsid w:val="00E70E34"/>
    <w:rsid w:val="00EA6B3C"/>
    <w:rsid w:val="00F90B3C"/>
    <w:rsid w:val="00F93051"/>
    <w:rsid w:val="00FB4F9D"/>
    <w:rsid w:val="00FC5D81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915D"/>
  <w15:chartTrackingRefBased/>
  <w15:docId w15:val="{20EFB650-B668-4C2A-AB9B-F3BC41BC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288</Words>
  <Characters>1642</Characters>
  <Application>Microsoft Office Word</Application>
  <DocSecurity>0</DocSecurity>
  <Lines>13</Lines>
  <Paragraphs>3</Paragraphs>
  <ScaleCrop>false</ScaleCrop>
  <Company>DSHS-DVR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Sheldon, Brandon M (DSHS/OOS/DVR)</dc:creator>
  <cp:keywords/>
  <dc:description/>
  <cp:lastModifiedBy>Sheldon, Brandon M (DSHS/OOS/DVR)</cp:lastModifiedBy>
  <cp:revision>66</cp:revision>
  <dcterms:created xsi:type="dcterms:W3CDTF">2025-01-08T20:06:00Z</dcterms:created>
  <dcterms:modified xsi:type="dcterms:W3CDTF">2025-01-14T19:42:00Z</dcterms:modified>
</cp:coreProperties>
</file>