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3425"/>
        <w:gridCol w:w="540"/>
        <w:gridCol w:w="2160"/>
        <w:gridCol w:w="180"/>
        <w:gridCol w:w="3060"/>
      </w:tblGrid>
      <w:tr w:rsidR="00C24805" w14:paraId="6668BA2E" w14:textId="77777777" w:rsidTr="004B725E">
        <w:trPr>
          <w:trHeight w:hRule="exact" w:val="576"/>
          <w:tblHeader/>
        </w:trPr>
        <w:tc>
          <w:tcPr>
            <w:tcW w:w="7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2085" w14:textId="77777777" w:rsidR="00C24805" w:rsidRDefault="00C24805" w:rsidP="00C2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464F1B9F" w14:textId="2D1674A9" w:rsidR="00C24805" w:rsidRPr="00AD26FF" w:rsidRDefault="00C24805" w:rsidP="00C2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3F4E" w14:textId="77777777" w:rsidR="00C24805" w:rsidRDefault="00C24805" w:rsidP="00C2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298ECD5A" w14:textId="27E1A83D" w:rsidR="00C24805" w:rsidRPr="00AD26FF" w:rsidRDefault="00C24805" w:rsidP="00C2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24805" w14:paraId="11755F15" w14:textId="77777777" w:rsidTr="004B725E">
        <w:trPr>
          <w:trHeight w:hRule="exact" w:val="576"/>
          <w:tblHeader/>
        </w:trPr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E048" w14:textId="77777777" w:rsidR="00C24805" w:rsidRDefault="00C24805" w:rsidP="00C2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5F2AC19A" w14:textId="75972F51" w:rsidR="00C24805" w:rsidRPr="00AD26FF" w:rsidRDefault="00C24805" w:rsidP="00C2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8101" w14:textId="77777777" w:rsidR="00C24805" w:rsidRDefault="00C24805" w:rsidP="00C2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63460D34" w14:textId="30CB7111" w:rsidR="00C24805" w:rsidRDefault="00C24805" w:rsidP="00C24805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24805" w14:paraId="07A6A5BC" w14:textId="77777777" w:rsidTr="004B725E">
        <w:trPr>
          <w:trHeight w:hRule="exact" w:val="72"/>
          <w:tblHeader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5ECD5E47" w14:textId="77777777" w:rsidR="00C24805" w:rsidRDefault="00C24805" w:rsidP="00C24805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805" w14:paraId="617E8742" w14:textId="77777777" w:rsidTr="00995573">
        <w:trPr>
          <w:trHeight w:val="1025"/>
        </w:trPr>
        <w:tc>
          <w:tcPr>
            <w:tcW w:w="14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30CBE8" w14:textId="77777777" w:rsidR="00C24805" w:rsidRPr="00AD26FF" w:rsidRDefault="00C24805" w:rsidP="00C248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1B0C94" wp14:editId="38BE724B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23C370" w14:textId="2CFD6A93" w:rsidR="00C24805" w:rsidRDefault="00C24805" w:rsidP="000308B2">
            <w:pPr>
              <w:tabs>
                <w:tab w:val="center" w:pos="4030"/>
                <w:tab w:val="right" w:pos="90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  <w:r w:rsidR="000308B2">
              <w:rPr>
                <w:rFonts w:ascii="Arial" w:hAnsi="Arial" w:cs="Arial"/>
                <w:sz w:val="16"/>
                <w:szCs w:val="16"/>
              </w:rPr>
              <w:tab/>
              <w:t xml:space="preserve">ATTACHMENT </w:t>
            </w:r>
            <w:r w:rsidR="0073172F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1A0DA24A" w14:textId="77777777" w:rsidR="00C24805" w:rsidRDefault="00C24805" w:rsidP="00C24805">
            <w:pPr>
              <w:tabs>
                <w:tab w:val="center" w:pos="41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1817BB70" w14:textId="1E110C83" w:rsidR="00C24805" w:rsidRPr="001F399A" w:rsidRDefault="00C24805" w:rsidP="00C24805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083E">
              <w:rPr>
                <w:rFonts w:ascii="Arial" w:hAnsi="Arial" w:cs="Arial"/>
                <w:b/>
                <w:sz w:val="28"/>
                <w:szCs w:val="28"/>
              </w:rPr>
              <w:t>Certification Evaluation</w:t>
            </w:r>
            <w:r w:rsidR="00C8083E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8083E">
              <w:rPr>
                <w:rFonts w:ascii="Arial" w:hAnsi="Arial" w:cs="Arial"/>
                <w:b/>
                <w:sz w:val="28"/>
                <w:szCs w:val="28"/>
              </w:rPr>
              <w:tab/>
              <w:t>Administrator Record Review and Interview</w:t>
            </w:r>
          </w:p>
        </w:tc>
      </w:tr>
      <w:tr w:rsidR="00C24805" w14:paraId="35832D5C" w14:textId="77777777" w:rsidTr="00995573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1C59F76" w14:textId="6A84A7DF" w:rsidR="00C24805" w:rsidRPr="00C8083E" w:rsidRDefault="00C8083E" w:rsidP="00235CF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8083E">
              <w:rPr>
                <w:rFonts w:ascii="Arial" w:hAnsi="Arial" w:cs="Arial"/>
                <w:b/>
                <w:sz w:val="18"/>
                <w:szCs w:val="18"/>
              </w:rPr>
              <w:t xml:space="preserve">Record Request (this checklist is a tool as to what records </w:t>
            </w:r>
            <w:proofErr w:type="gramStart"/>
            <w:r w:rsidRPr="00C8083E">
              <w:rPr>
                <w:rFonts w:ascii="Arial" w:hAnsi="Arial" w:cs="Arial"/>
                <w:b/>
                <w:sz w:val="18"/>
                <w:szCs w:val="18"/>
              </w:rPr>
              <w:t>may be requested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boxes are not required to be checked</w:t>
            </w:r>
            <w:r w:rsidRPr="00C8083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8083E" w14:paraId="33C01E77" w14:textId="77777777" w:rsidTr="00995573">
        <w:trPr>
          <w:trHeight w:val="1440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1970" w14:textId="01F00590" w:rsidR="00C8083E" w:rsidRDefault="00C8083E" w:rsidP="00C8083E">
            <w:pPr>
              <w:tabs>
                <w:tab w:val="left" w:pos="333"/>
              </w:tabs>
              <w:spacing w:before="6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Check3"/>
            <w:r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ab/>
              <w:t>Staff list and location of staff records</w:t>
            </w:r>
          </w:p>
          <w:p w14:paraId="1FFD098F" w14:textId="001D1CC5" w:rsidR="00C8083E" w:rsidRDefault="00C8083E" w:rsidP="00C8083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ab/>
              <w:t>Updated Client Characteristic Roster (</w:t>
            </w:r>
            <w:hyperlink r:id="rId8" w:history="1">
              <w:r w:rsidR="003F4BEF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DSHS 10-691</w:t>
              </w:r>
            </w:hyperlink>
            <w:r w:rsidRPr="00D6534D">
              <w:rPr>
                <w:rFonts w:ascii="Arial" w:hAnsi="Arial" w:cs="Arial"/>
                <w:sz w:val="18"/>
                <w:szCs w:val="18"/>
              </w:rPr>
              <w:t xml:space="preserve"> optional resource for provider – they may choose to provide the same information in their format of choice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9F885EE" w14:textId="363FAA39" w:rsidR="00C8083E" w:rsidRDefault="00C8083E" w:rsidP="00C8083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  <w:t>Provider insurance</w:t>
            </w:r>
          </w:p>
          <w:p w14:paraId="554F1DA8" w14:textId="0B3DF18E" w:rsidR="00C8083E" w:rsidRDefault="00C8083E" w:rsidP="00C8083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ab/>
              <w:t>Organizational chart</w:t>
            </w:r>
          </w:p>
          <w:p w14:paraId="38997A32" w14:textId="5FD9983E" w:rsidR="00C8083E" w:rsidRDefault="00C8083E" w:rsidP="00C8083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ab/>
              <w:t>Client records in sample and location (IISP, MARs, ETR / ETPs, PBSP and FA, if applicable)</w:t>
            </w:r>
          </w:p>
          <w:p w14:paraId="52A72D8C" w14:textId="0A65EF45" w:rsidR="00C8083E" w:rsidRPr="00C8083E" w:rsidRDefault="00C8083E" w:rsidP="00C8083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ab/>
              <w:t>Cost report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354E" w14:textId="1D4C4E95" w:rsidR="00C8083E" w:rsidRDefault="00C8083E" w:rsidP="00C8083E">
            <w:pPr>
              <w:tabs>
                <w:tab w:val="left" w:pos="333"/>
              </w:tabs>
              <w:spacing w:before="6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Community Protection Program (CPP) site approvals (if applicable)</w:t>
            </w:r>
          </w:p>
          <w:p w14:paraId="318BA5A3" w14:textId="31EE1A6A" w:rsidR="00C8083E" w:rsidRDefault="00C8083E" w:rsidP="00C8083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Incident reports (previous 24 months) and location</w:t>
            </w:r>
          </w:p>
          <w:p w14:paraId="555E2FD0" w14:textId="18B6FF1D" w:rsidR="00C8083E" w:rsidRDefault="00C8083E" w:rsidP="00C8083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Policies and procedures</w:t>
            </w:r>
          </w:p>
          <w:p w14:paraId="195D10FC" w14:textId="3DC6776E" w:rsidR="00C8083E" w:rsidRDefault="00C8083E" w:rsidP="00C8083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Emergency and disaster plan</w:t>
            </w:r>
          </w:p>
          <w:p w14:paraId="4D835079" w14:textId="1FE3515A" w:rsidR="00C8083E" w:rsidRDefault="00C8083E" w:rsidP="00C8083E">
            <w:pPr>
              <w:tabs>
                <w:tab w:val="left" w:pos="333"/>
              </w:tabs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Infection Prevention and Control procedures</w:t>
            </w:r>
          </w:p>
          <w:p w14:paraId="70A63805" w14:textId="25EC9C66" w:rsidR="00C8083E" w:rsidRPr="00C8083E" w:rsidRDefault="00C8083E" w:rsidP="00C8083E">
            <w:pPr>
              <w:tabs>
                <w:tab w:val="left" w:pos="333"/>
              </w:tabs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Other (specify):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24805" w14:paraId="59C88C44" w14:textId="77777777" w:rsidTr="00995573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C5D7E70" w14:textId="455DDA78" w:rsidR="00C24805" w:rsidRPr="00AA74D9" w:rsidRDefault="00C8083E" w:rsidP="00235CF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t>Administrator (or Designee) Interview Questions</w:t>
            </w:r>
          </w:p>
        </w:tc>
      </w:tr>
      <w:tr w:rsidR="005E2516" w14:paraId="58AECBF6" w14:textId="77777777" w:rsidTr="004B725E">
        <w:trPr>
          <w:trHeight w:hRule="exact" w:val="576"/>
          <w:tblHeader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0A67" w14:textId="61B09B5B" w:rsidR="005E2516" w:rsidRDefault="005E2516" w:rsidP="005E2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NAME</w:t>
            </w:r>
          </w:p>
          <w:p w14:paraId="2090C042" w14:textId="4461EFB6" w:rsidR="005E2516" w:rsidRPr="00AD26FF" w:rsidRDefault="005E2516" w:rsidP="005E2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8ADE" w14:textId="0EFEB6A8" w:rsidR="005E2516" w:rsidRDefault="005E2516" w:rsidP="005E2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C75AF49" w14:textId="3BCD9D27" w:rsidR="005E2516" w:rsidRPr="00AD26FF" w:rsidRDefault="005E2516" w:rsidP="005E2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6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527F" w14:textId="239A897A" w:rsidR="005E2516" w:rsidRDefault="005E2516" w:rsidP="005E2516">
            <w:pPr>
              <w:tabs>
                <w:tab w:val="right" w:pos="28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64B396D8" w14:textId="6FE3E217" w:rsidR="005E2516" w:rsidRPr="005E2516" w:rsidRDefault="005E2516" w:rsidP="005E2516">
            <w:pPr>
              <w:tabs>
                <w:tab w:val="right" w:pos="282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6"/>
                <w:szCs w:val="16"/>
              </w:rPr>
            </w:r>
            <w:r w:rsidR="004D5BC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16"/>
                <w:szCs w:val="16"/>
              </w:rPr>
              <w:t xml:space="preserve"> AM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6"/>
                <w:szCs w:val="16"/>
              </w:rPr>
            </w:r>
            <w:r w:rsidR="004D5BC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</w:tr>
      <w:tr w:rsidR="005E2516" w14:paraId="6DEAEA7D" w14:textId="77777777" w:rsidTr="00995573">
        <w:trPr>
          <w:trHeight w:val="260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ABFF" w14:textId="78D732E7" w:rsidR="005E2516" w:rsidRPr="00D6534D" w:rsidRDefault="005E2516" w:rsidP="000308B2">
            <w:pPr>
              <w:spacing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Are there currently any communicable disease outbreaks?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B5E49A1" w14:textId="1D448CE8" w:rsidR="005E2516" w:rsidRPr="00D6534D" w:rsidRDefault="005E2516" w:rsidP="000308B2">
            <w:pPr>
              <w:spacing w:after="20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D6534D">
              <w:rPr>
                <w:rFonts w:ascii="Arial" w:hAnsi="Arial" w:cs="Arial"/>
                <w:noProof/>
                <w:sz w:val="18"/>
                <w:szCs w:val="18"/>
              </w:rPr>
              <w:t>Are there any safety concerns (neighborhood safety, bed bugs, lice)?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B3B5FDB" w14:textId="1203825B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 any clients work for your agency?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FD94182" w14:textId="1A1FBC2E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Does the agency loan money to clients?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CB2CFC0" w14:textId="10B7BD3F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How do you make sure shared expenses are completed equitably/timely?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2D8C315" w14:textId="082FD918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Are any agency funds combined with client funds?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0C0B74D" w14:textId="04A0BABC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How do you handle cash accounts and client credit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debit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gift cards?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C44C111" w14:textId="1B56CDF7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Are there any stolen, lost, or damaged records?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4AF7694" w14:textId="614BFF32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How do you maintain property records?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A64D798" w14:textId="3791A57C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 persons who are not clients live with clients? If so, do you provide support to non-clients?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9AFB529" w14:textId="615EAD0D" w:rsidR="005E2516" w:rsidRPr="00D6534D" w:rsidRDefault="005E2516" w:rsidP="000308B2">
            <w:pPr>
              <w:tabs>
                <w:tab w:val="left" w:pos="6372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How do you notify DDA of accounts over $1700 and when clients pay for health services?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6534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4C5E904" w14:textId="10E733D0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 you support any non-CPP clients with CP Clients?  If yes, is there </w:t>
            </w:r>
            <w:proofErr w:type="gramStart"/>
            <w:r w:rsidRPr="00D6534D">
              <w:rPr>
                <w:rFonts w:ascii="Arial" w:hAnsi="Arial" w:cs="Arial"/>
                <w:sz w:val="18"/>
                <w:szCs w:val="18"/>
              </w:rPr>
              <w:t>Non-CPP</w:t>
            </w:r>
            <w:proofErr w:type="gramEnd"/>
            <w:r w:rsidRPr="00D6534D">
              <w:rPr>
                <w:rFonts w:ascii="Arial" w:hAnsi="Arial" w:cs="Arial"/>
                <w:sz w:val="18"/>
                <w:szCs w:val="18"/>
              </w:rPr>
              <w:t xml:space="preserve"> client approvals?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78939DD" w14:textId="7EF32E90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What is your policy on staff following Mandatory Reporting?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67D8CFC" w14:textId="1E9F11F2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Any irregularities (issues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theft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6534D">
              <w:rPr>
                <w:rFonts w:ascii="Arial" w:hAnsi="Arial" w:cs="Arial"/>
                <w:sz w:val="18"/>
                <w:szCs w:val="18"/>
              </w:rPr>
              <w:t>etc.) that would be helpful for us to know about?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9964DC8" w14:textId="6DB85731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Who is your Resource Manager?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632A7E8" w14:textId="1A33C4AC" w:rsidR="005E2516" w:rsidRPr="00D6534D" w:rsidRDefault="005E2516" w:rsidP="000308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Verify client sample, addresses, and verify when they will be home with staff: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78329E4" w14:textId="35E7979E" w:rsidR="005E2516" w:rsidRPr="00235CFD" w:rsidRDefault="005E2516" w:rsidP="000308B2">
            <w:pPr>
              <w:spacing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Will any clients be upset by our visit?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E2516" w14:paraId="1D44DB9B" w14:textId="77777777" w:rsidTr="00995573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A878D4E" w14:textId="6BAB227E" w:rsidR="005E2516" w:rsidRPr="00AA74D9" w:rsidRDefault="005E2516" w:rsidP="005E2516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5E2516" w14:paraId="69B343B5" w14:textId="77777777" w:rsidTr="00995573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7D22F7" w14:textId="55F29B28" w:rsidR="005E2516" w:rsidRPr="002212E7" w:rsidRDefault="005E2516" w:rsidP="005E2516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E2516" w14:paraId="44179689" w14:textId="77777777" w:rsidTr="00995573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D0F03F4" w14:textId="5B8EF985" w:rsidR="005E2516" w:rsidRPr="00AA74D9" w:rsidRDefault="005E2516" w:rsidP="00EC00E9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t>Provider Insurance</w:t>
            </w:r>
          </w:p>
        </w:tc>
      </w:tr>
      <w:tr w:rsidR="005E2516" w14:paraId="058790E4" w14:textId="77777777" w:rsidTr="004B725E">
        <w:trPr>
          <w:tblHeader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37F4" w14:textId="79C8DADD" w:rsidR="005E2516" w:rsidRDefault="005E2516" w:rsidP="00AA74D9">
            <w:pPr>
              <w:tabs>
                <w:tab w:val="right" w:pos="2826"/>
                <w:tab w:val="center" w:pos="8613"/>
              </w:tabs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16">
              <w:rPr>
                <w:rFonts w:ascii="Arial" w:hAnsi="Arial" w:cs="Arial"/>
                <w:sz w:val="18"/>
                <w:szCs w:val="18"/>
              </w:rPr>
              <w:t xml:space="preserve">Total Number of vehicle(s) owned by provider: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D3E4610" w14:textId="657322B2" w:rsidR="005E2516" w:rsidRDefault="005E2516" w:rsidP="000308B2">
            <w:pPr>
              <w:tabs>
                <w:tab w:val="right" w:pos="2826"/>
                <w:tab w:val="center" w:pos="8613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agency vehicles insured?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 No (notify FM i</w:t>
            </w:r>
            <w:r w:rsidR="0073172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no insurance)</w:t>
            </w:r>
          </w:p>
          <w:p w14:paraId="4E0088A9" w14:textId="50B5C62B" w:rsidR="005E2516" w:rsidRPr="000308B2" w:rsidRDefault="005E2516" w:rsidP="000308B2">
            <w:pPr>
              <w:tabs>
                <w:tab w:val="right" w:pos="2826"/>
                <w:tab w:val="center" w:pos="861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0308B2"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>
              <w:rPr>
                <w:rFonts w:ascii="Arial" w:hAnsi="Arial" w:cs="Arial"/>
                <w:sz w:val="18"/>
                <w:szCs w:val="18"/>
              </w:rPr>
              <w:t>agency</w:t>
            </w:r>
            <w:r w:rsidR="000308B2"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308B2">
              <w:rPr>
                <w:rFonts w:ascii="Arial" w:hAnsi="Arial" w:cs="Arial"/>
                <w:sz w:val="18"/>
                <w:szCs w:val="18"/>
              </w:rPr>
              <w:tab/>
              <w:t>Expiration</w:t>
            </w:r>
            <w:r w:rsidR="000308B2"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8B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308B2" w14:paraId="1CB66E8B" w14:textId="77777777" w:rsidTr="004B725E">
        <w:trPr>
          <w:tblHeader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E1FA" w14:textId="40D5C021" w:rsidR="000308B2" w:rsidRDefault="000308B2" w:rsidP="00AA74D9">
            <w:pPr>
              <w:tabs>
                <w:tab w:val="right" w:pos="2826"/>
                <w:tab w:val="center" w:pos="8613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Agency Insurance – two million coverage or 3 million coverage for CPP providers?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sz w:val="18"/>
                <w:szCs w:val="18"/>
              </w:rPr>
            </w:r>
            <w:r w:rsidR="004D5B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(notify FM i</w:t>
            </w:r>
            <w:r w:rsidR="0073172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no insurance)</w:t>
            </w:r>
          </w:p>
          <w:p w14:paraId="61052056" w14:textId="109893E3" w:rsidR="000308B2" w:rsidRPr="000308B2" w:rsidRDefault="000308B2" w:rsidP="000308B2">
            <w:pPr>
              <w:tabs>
                <w:tab w:val="right" w:pos="2826"/>
                <w:tab w:val="center" w:pos="861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insurance agency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Expiration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308B2" w14:paraId="478E8ABD" w14:textId="77777777" w:rsidTr="00995573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FDA5F81" w14:textId="7C8D0D2B" w:rsidR="000308B2" w:rsidRPr="00AA74D9" w:rsidRDefault="00AA74D9" w:rsidP="00EC00E9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lastRenderedPageBreak/>
              <w:t>Infection Prevention and Control (IPC) Provider Information</w:t>
            </w:r>
            <w:r w:rsidR="004B725E">
              <w:rPr>
                <w:rFonts w:ascii="Arial" w:hAnsi="Arial" w:cs="Arial"/>
                <w:b/>
                <w:sz w:val="18"/>
                <w:szCs w:val="18"/>
              </w:rPr>
              <w:t>; explain</w:t>
            </w:r>
            <w:r w:rsidR="004B725E" w:rsidRPr="00AA74D9">
              <w:rPr>
                <w:rFonts w:ascii="Arial" w:hAnsi="Arial" w:cs="Arial"/>
                <w:b/>
                <w:sz w:val="18"/>
                <w:szCs w:val="18"/>
              </w:rPr>
              <w:t xml:space="preserve"> in Notes any answer marked “No.”</w:t>
            </w:r>
          </w:p>
        </w:tc>
      </w:tr>
      <w:tr w:rsidR="00AA74D9" w14:paraId="39389A13" w14:textId="77777777" w:rsidTr="00995573"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662BA" w14:textId="77777777" w:rsidR="00AA74D9" w:rsidRDefault="00AA74D9" w:rsidP="00AA74D9">
            <w:pPr>
              <w:tabs>
                <w:tab w:val="left" w:pos="4016"/>
              </w:tabs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Are there written Infection Control Policies and Procedures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prevent the spread of infection:</w:t>
            </w:r>
          </w:p>
          <w:p w14:paraId="4B25393F" w14:textId="5784C4FB" w:rsidR="00AA74D9" w:rsidRPr="00AA74D9" w:rsidRDefault="00AA74D9" w:rsidP="0073172F">
            <w:pPr>
              <w:tabs>
                <w:tab w:val="center" w:pos="9423"/>
                <w:tab w:val="center" w:pos="10143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A74D9">
              <w:rPr>
                <w:rFonts w:ascii="Arial" w:hAnsi="Arial" w:cs="Arial"/>
                <w:bCs/>
                <w:sz w:val="16"/>
                <w:szCs w:val="16"/>
              </w:rPr>
              <w:tab/>
              <w:t>YES</w:t>
            </w:r>
            <w:r w:rsidRPr="00AA74D9">
              <w:rPr>
                <w:rFonts w:ascii="Arial" w:hAnsi="Arial" w:cs="Arial"/>
                <w:bCs/>
                <w:sz w:val="16"/>
                <w:szCs w:val="16"/>
              </w:rPr>
              <w:tab/>
              <w:t>NO</w:t>
            </w:r>
          </w:p>
          <w:p w14:paraId="4471D716" w14:textId="79A1F3EB" w:rsidR="00AA74D9" w:rsidRPr="004B725E" w:rsidRDefault="00AA74D9" w:rsidP="0073172F">
            <w:pPr>
              <w:pStyle w:val="ListParagraph"/>
              <w:numPr>
                <w:ilvl w:val="0"/>
                <w:numId w:val="5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Standard precautions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  <w:p w14:paraId="785CF3DF" w14:textId="4F47B3E4" w:rsidR="00AA74D9" w:rsidRPr="004B725E" w:rsidRDefault="00AA74D9" w:rsidP="0073172F">
            <w:pPr>
              <w:pStyle w:val="ListParagraph"/>
              <w:numPr>
                <w:ilvl w:val="0"/>
                <w:numId w:val="5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Transmission based precautions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D438AFB" w14:textId="0C18D7B2" w:rsidR="00AA74D9" w:rsidRPr="004B725E" w:rsidRDefault="00AA74D9" w:rsidP="0073172F">
            <w:pPr>
              <w:pStyle w:val="ListParagraph"/>
              <w:numPr>
                <w:ilvl w:val="0"/>
                <w:numId w:val="5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Reference to national, state, and/or local standards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EFF1310" w14:textId="22A2B0AB" w:rsidR="00AA74D9" w:rsidRPr="004B725E" w:rsidRDefault="00AA74D9" w:rsidP="0073172F">
            <w:pPr>
              <w:pStyle w:val="ListParagraph"/>
              <w:numPr>
                <w:ilvl w:val="0"/>
                <w:numId w:val="5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Outbreak management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365B3BC" w14:textId="4ACDFF8C" w:rsidR="00AA74D9" w:rsidRDefault="00AA74D9" w:rsidP="00AA74D9">
            <w:pPr>
              <w:tabs>
                <w:tab w:val="center" w:leader="dot" w:pos="8883"/>
                <w:tab w:val="center" w:pos="9423"/>
                <w:tab w:val="center" w:pos="10143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Respiratory Protection Program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(only required for GH or GTH, or if in Provider Policy)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 w:val="18"/>
                <w:szCs w:val="18"/>
              </w:rPr>
              <w:t xml:space="preserve">  N/A</w:t>
            </w:r>
          </w:p>
          <w:p w14:paraId="6A544091" w14:textId="72157312" w:rsidR="00AA74D9" w:rsidRPr="004B725E" w:rsidRDefault="00AA74D9" w:rsidP="0073172F">
            <w:pPr>
              <w:pStyle w:val="ListParagraph"/>
              <w:numPr>
                <w:ilvl w:val="0"/>
                <w:numId w:val="6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Written program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04B39C9" w14:textId="6056C593" w:rsidR="004B725E" w:rsidRPr="004B725E" w:rsidRDefault="004B725E" w:rsidP="0073172F">
            <w:pPr>
              <w:pStyle w:val="ListParagraph"/>
              <w:numPr>
                <w:ilvl w:val="0"/>
                <w:numId w:val="6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Medical evaluation to wear an N95 respirator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EA68F4D" w14:textId="7AFA0852" w:rsidR="004B725E" w:rsidRPr="004B725E" w:rsidRDefault="004B725E" w:rsidP="0073172F">
            <w:pPr>
              <w:pStyle w:val="ListParagraph"/>
              <w:numPr>
                <w:ilvl w:val="0"/>
                <w:numId w:val="6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 xml:space="preserve">Training (annual and on hire) 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2446DB9" w14:textId="67191F99" w:rsidR="004B725E" w:rsidRPr="004B725E" w:rsidRDefault="004B725E" w:rsidP="0073172F">
            <w:pPr>
              <w:pStyle w:val="ListParagraph"/>
              <w:numPr>
                <w:ilvl w:val="0"/>
                <w:numId w:val="6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 xml:space="preserve">Fit testing (initial, annual, after physical change) 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28AFABA" w14:textId="6C78FF8B" w:rsidR="004B725E" w:rsidRPr="004B725E" w:rsidRDefault="004B725E" w:rsidP="0073172F">
            <w:pPr>
              <w:pStyle w:val="ListParagraph"/>
              <w:numPr>
                <w:ilvl w:val="0"/>
                <w:numId w:val="6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 xml:space="preserve">Record keeping (medical clearance, training, fit test results) 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263B783" w14:textId="78FE490F" w:rsidR="004B725E" w:rsidRDefault="004B725E" w:rsidP="0073172F">
            <w:pPr>
              <w:tabs>
                <w:tab w:val="center" w:leader="dot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Sick Leave Policies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non-punitive, flexible, requires ill staff to stay home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DD4E2DB" w14:textId="38586492" w:rsidR="004B725E" w:rsidRDefault="004B725E" w:rsidP="0073172F">
            <w:pPr>
              <w:tabs>
                <w:tab w:val="center" w:leader="dot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Contingency Staffing Plans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how homes are staffed during a crisis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6FA398C" w14:textId="39B44843" w:rsidR="004B725E" w:rsidRDefault="004B725E" w:rsidP="0073172F">
            <w:pPr>
              <w:tabs>
                <w:tab w:val="center" w:leader="dot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Staff and Client Education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prevent the spread of infection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ECF90F0" w14:textId="77777777" w:rsidR="004B725E" w:rsidRDefault="004B725E" w:rsidP="004B725E">
            <w:pPr>
              <w:tabs>
                <w:tab w:val="center" w:leader="dot" w:pos="8883"/>
                <w:tab w:val="center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IPC Supplies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provider ensures:</w:t>
            </w:r>
          </w:p>
          <w:p w14:paraId="68E0C8C3" w14:textId="59B1D43D" w:rsidR="004B725E" w:rsidRDefault="004B725E" w:rsidP="0073172F">
            <w:pPr>
              <w:pStyle w:val="ListParagraph"/>
              <w:numPr>
                <w:ilvl w:val="0"/>
                <w:numId w:val="7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Protective Equipment (PPE) supplies in each home for clients, staff, and visitors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(gowns, masks, gloves)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B5EFC62" w14:textId="5F132FCB" w:rsidR="004B725E" w:rsidRDefault="004B725E" w:rsidP="0073172F">
            <w:pPr>
              <w:pStyle w:val="ListParagraph"/>
              <w:numPr>
                <w:ilvl w:val="0"/>
                <w:numId w:val="7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Alcohol Based Hand Rub (ABHR) and hand hygiene products available for clients, staff, and visitors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87F5DA7" w14:textId="2A6C1435" w:rsidR="004B725E" w:rsidRPr="004B725E" w:rsidRDefault="004B725E" w:rsidP="0073172F">
            <w:pPr>
              <w:pStyle w:val="ListParagraph"/>
              <w:numPr>
                <w:ilvl w:val="0"/>
                <w:numId w:val="7"/>
              </w:numPr>
              <w:tabs>
                <w:tab w:val="center" w:leader="dot" w:pos="9423"/>
                <w:tab w:val="center" w:pos="10143"/>
              </w:tabs>
              <w:spacing w:after="60"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Environmental Protection Agency (EPA) registered products and cleaning of high touch areas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</w:r>
            <w:r w:rsidR="004D5B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725E" w14:paraId="19FD6387" w14:textId="77777777" w:rsidTr="00995573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0849964" w14:textId="03B7DFB2" w:rsidR="004B725E" w:rsidRPr="00AA74D9" w:rsidRDefault="004B725E" w:rsidP="00EC00E9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0308B2" w14:paraId="51D0389B" w14:textId="77777777" w:rsidTr="003F4BEF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53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303B50" w14:textId="42B73FF5" w:rsidR="000308B2" w:rsidRDefault="000308B2" w:rsidP="00EC00E9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DCD49C0" w14:textId="03651D7B" w:rsidR="0073172F" w:rsidRDefault="0073172F" w:rsidP="00EC00E9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5845C27" w14:textId="09ADE4E3" w:rsidR="0073172F" w:rsidRPr="002212E7" w:rsidRDefault="0073172F" w:rsidP="00EC00E9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B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725E" w:rsidRPr="00AA74D9" w14:paraId="7C96A3F7" w14:textId="77777777" w:rsidTr="00995573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617DD6F" w14:textId="7E4937F9" w:rsidR="004B725E" w:rsidRPr="00AA74D9" w:rsidRDefault="004B725E" w:rsidP="00EC00E9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IPC Resource Links</w:t>
            </w:r>
          </w:p>
        </w:tc>
      </w:tr>
      <w:tr w:rsidR="0073172F" w:rsidRPr="002212E7" w14:paraId="10421F5D" w14:textId="77777777" w:rsidTr="00995573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97828B" w14:textId="77777777" w:rsidR="0073172F" w:rsidRPr="00D6534D" w:rsidRDefault="004D5BCD" w:rsidP="0073172F">
            <w:pPr>
              <w:pStyle w:val="ListParagraph"/>
              <w:numPr>
                <w:ilvl w:val="0"/>
                <w:numId w:val="10"/>
              </w:numPr>
              <w:tabs>
                <w:tab w:val="left" w:pos="3309"/>
                <w:tab w:val="left" w:pos="9395"/>
                <w:tab w:val="left" w:pos="11319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73172F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 Precautions</w:t>
              </w:r>
            </w:hyperlink>
            <w:r w:rsidR="0073172F" w:rsidRPr="00D6534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6778064E" w14:textId="77777777" w:rsidR="0073172F" w:rsidRPr="00D6534D" w:rsidRDefault="004D5BCD" w:rsidP="0073172F">
            <w:pPr>
              <w:pStyle w:val="ListParagraph"/>
              <w:numPr>
                <w:ilvl w:val="0"/>
                <w:numId w:val="10"/>
              </w:numPr>
              <w:tabs>
                <w:tab w:val="left" w:pos="3309"/>
                <w:tab w:val="left" w:pos="9395"/>
                <w:tab w:val="left" w:pos="11319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73172F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Centers for Disease Control (CDC) Return to Work Guidance for Healthcare Workers</w:t>
              </w:r>
            </w:hyperlink>
            <w:r w:rsidR="0073172F" w:rsidRPr="00D6534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296C943" w14:textId="77777777" w:rsidR="0073172F" w:rsidRPr="00D6534D" w:rsidRDefault="004D5BCD" w:rsidP="0073172F">
            <w:pPr>
              <w:pStyle w:val="ListParagraph"/>
              <w:numPr>
                <w:ilvl w:val="0"/>
                <w:numId w:val="10"/>
              </w:numPr>
              <w:tabs>
                <w:tab w:val="left" w:pos="3309"/>
                <w:tab w:val="left" w:pos="9395"/>
                <w:tab w:val="left" w:pos="11319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73172F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Outbreak definition</w:t>
              </w:r>
            </w:hyperlink>
          </w:p>
          <w:p w14:paraId="6DB3CA88" w14:textId="77777777" w:rsidR="0073172F" w:rsidRPr="00D6534D" w:rsidRDefault="004D5BCD" w:rsidP="0073172F">
            <w:pPr>
              <w:pStyle w:val="ListParagraph"/>
              <w:numPr>
                <w:ilvl w:val="0"/>
                <w:numId w:val="10"/>
              </w:numPr>
              <w:tabs>
                <w:tab w:val="left" w:pos="3309"/>
                <w:tab w:val="left" w:pos="11319"/>
                <w:tab w:val="left" w:pos="11499"/>
              </w:tabs>
              <w:spacing w:line="276" w:lineRule="auto"/>
              <w:ind w:left="333" w:hanging="333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2" w:history="1">
              <w:r w:rsidR="0073172F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Respiratory Protection Program</w:t>
              </w:r>
            </w:hyperlink>
          </w:p>
          <w:p w14:paraId="256DB048" w14:textId="77777777" w:rsidR="0073172F" w:rsidRDefault="004D5BCD" w:rsidP="0073172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33" w:hanging="333"/>
              <w:contextualSpacing w:val="0"/>
              <w:rPr>
                <w:rStyle w:val="Hyperlink"/>
                <w:rFonts w:ascii="Arial" w:hAnsi="Arial" w:cs="Arial"/>
                <w:color w:val="0000FF"/>
                <w:sz w:val="18"/>
                <w:szCs w:val="18"/>
              </w:rPr>
            </w:pPr>
            <w:hyperlink r:id="rId13" w:history="1">
              <w:r w:rsidR="0073172F" w:rsidRPr="00D6534D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Washington State Local Health Departments and Districts</w:t>
              </w:r>
            </w:hyperlink>
          </w:p>
          <w:p w14:paraId="3A1D4739" w14:textId="7C1081B6" w:rsidR="0073172F" w:rsidRPr="004B725E" w:rsidRDefault="004D5BCD" w:rsidP="0073172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after="60" w:line="276" w:lineRule="auto"/>
              <w:ind w:left="333" w:hanging="333"/>
              <w:contextualSpacing w:val="0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73172F" w:rsidRPr="004B725E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ALTSA Provider / Administrator Letters</w:t>
              </w:r>
            </w:hyperlink>
          </w:p>
        </w:tc>
      </w:tr>
    </w:tbl>
    <w:p w14:paraId="1DD34131" w14:textId="77777777" w:rsidR="00F1174A" w:rsidRDefault="00F1174A" w:rsidP="00B14F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1174A" w:rsidSect="00CB041F">
      <w:foot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A30E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616C6A6B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7F4CB1" w14:textId="4A5005AE" w:rsidR="00F77776" w:rsidRDefault="001F399A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CCRSS </w:t>
            </w:r>
            <w:r w:rsidR="00995573">
              <w:rPr>
                <w:rFonts w:ascii="Arial" w:hAnsi="Arial" w:cs="Arial"/>
                <w:b/>
                <w:sz w:val="16"/>
                <w:szCs w:val="16"/>
              </w:rPr>
              <w:t>CERTIFICATION EVALUATION ADMINISTRATOR RECORD REVIEW AND INTERVIEW</w:t>
            </w:r>
            <w:r w:rsidR="00F7777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AE188A" w14:textId="1E58D391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484D6D">
      <w:rPr>
        <w:rFonts w:ascii="Arial" w:hAnsi="Arial" w:cs="Arial"/>
        <w:b/>
        <w:sz w:val="16"/>
        <w:szCs w:val="16"/>
      </w:rPr>
      <w:t>698</w:t>
    </w:r>
    <w:r>
      <w:rPr>
        <w:rFonts w:ascii="Arial" w:hAnsi="Arial" w:cs="Arial"/>
        <w:b/>
        <w:sz w:val="16"/>
        <w:szCs w:val="16"/>
      </w:rPr>
      <w:t xml:space="preserve"> (</w:t>
    </w:r>
    <w:r w:rsidR="00995573">
      <w:rPr>
        <w:rFonts w:ascii="Arial" w:hAnsi="Arial" w:cs="Arial"/>
        <w:b/>
        <w:sz w:val="16"/>
        <w:szCs w:val="16"/>
      </w:rPr>
      <w:t>05/2024</w:t>
    </w:r>
    <w:r w:rsidR="00484D6D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69A1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12E4AD73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697B"/>
    <w:multiLevelType w:val="hybridMultilevel"/>
    <w:tmpl w:val="A3FED9B8"/>
    <w:lvl w:ilvl="0" w:tplc="02F6EBC2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w w:val="100"/>
        <w:sz w:val="20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6F8"/>
    <w:multiLevelType w:val="hybridMultilevel"/>
    <w:tmpl w:val="76E84634"/>
    <w:lvl w:ilvl="0" w:tplc="4B5EE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453A"/>
    <w:multiLevelType w:val="hybridMultilevel"/>
    <w:tmpl w:val="FBE2BD82"/>
    <w:lvl w:ilvl="0" w:tplc="294A7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7345"/>
    <w:multiLevelType w:val="hybridMultilevel"/>
    <w:tmpl w:val="D5C8F1C0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60CF9"/>
    <w:multiLevelType w:val="hybridMultilevel"/>
    <w:tmpl w:val="CFB6FAC2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C0C8A"/>
    <w:multiLevelType w:val="hybridMultilevel"/>
    <w:tmpl w:val="9496E1B0"/>
    <w:lvl w:ilvl="0" w:tplc="02F6EBC2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3C35"/>
    <w:multiLevelType w:val="hybridMultilevel"/>
    <w:tmpl w:val="8354BC26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w w:val="100"/>
        <w:sz w:val="18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B3952"/>
    <w:multiLevelType w:val="hybridMultilevel"/>
    <w:tmpl w:val="7EF0509A"/>
    <w:lvl w:ilvl="0" w:tplc="70781BC8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252990">
    <w:abstractNumId w:val="7"/>
  </w:num>
  <w:num w:numId="2" w16cid:durableId="822048405">
    <w:abstractNumId w:val="3"/>
  </w:num>
  <w:num w:numId="3" w16cid:durableId="1740594101">
    <w:abstractNumId w:val="9"/>
  </w:num>
  <w:num w:numId="4" w16cid:durableId="338853220">
    <w:abstractNumId w:val="1"/>
  </w:num>
  <w:num w:numId="5" w16cid:durableId="1841961886">
    <w:abstractNumId w:val="8"/>
  </w:num>
  <w:num w:numId="6" w16cid:durableId="575942590">
    <w:abstractNumId w:val="5"/>
  </w:num>
  <w:num w:numId="7" w16cid:durableId="1235777405">
    <w:abstractNumId w:val="4"/>
  </w:num>
  <w:num w:numId="8" w16cid:durableId="1770616660">
    <w:abstractNumId w:val="0"/>
  </w:num>
  <w:num w:numId="9" w16cid:durableId="292445418">
    <w:abstractNumId w:val="6"/>
  </w:num>
  <w:num w:numId="10" w16cid:durableId="2071732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Z2qRekydozf8X05jJL79823mEJWkU3sSdAVQIFfgaT4W0r9dFJua8C1ezYWU5lIZryxNofYDZ0sP4QlGqUFdA==" w:salt="AZfPa4A32hD57H+rLAy/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308B2"/>
    <w:rsid w:val="00043DA4"/>
    <w:rsid w:val="000E1825"/>
    <w:rsid w:val="000F67B9"/>
    <w:rsid w:val="00117A10"/>
    <w:rsid w:val="001F399A"/>
    <w:rsid w:val="002212E7"/>
    <w:rsid w:val="00235CFD"/>
    <w:rsid w:val="0025765C"/>
    <w:rsid w:val="0026445C"/>
    <w:rsid w:val="00265566"/>
    <w:rsid w:val="002F16E1"/>
    <w:rsid w:val="00305B69"/>
    <w:rsid w:val="003F4BEF"/>
    <w:rsid w:val="00406E37"/>
    <w:rsid w:val="00407CA9"/>
    <w:rsid w:val="00484D6D"/>
    <w:rsid w:val="004955E1"/>
    <w:rsid w:val="004B725E"/>
    <w:rsid w:val="004D5BCD"/>
    <w:rsid w:val="00546DFF"/>
    <w:rsid w:val="00582764"/>
    <w:rsid w:val="00590DB0"/>
    <w:rsid w:val="005E2516"/>
    <w:rsid w:val="00602B3E"/>
    <w:rsid w:val="00606511"/>
    <w:rsid w:val="00652499"/>
    <w:rsid w:val="00675F09"/>
    <w:rsid w:val="006D40B4"/>
    <w:rsid w:val="007142EC"/>
    <w:rsid w:val="007159A2"/>
    <w:rsid w:val="0073172F"/>
    <w:rsid w:val="00794117"/>
    <w:rsid w:val="007B6908"/>
    <w:rsid w:val="007F66BD"/>
    <w:rsid w:val="00961FDF"/>
    <w:rsid w:val="00995573"/>
    <w:rsid w:val="00A1180A"/>
    <w:rsid w:val="00A94BD1"/>
    <w:rsid w:val="00AA74D9"/>
    <w:rsid w:val="00AD26FF"/>
    <w:rsid w:val="00B14F52"/>
    <w:rsid w:val="00B814AB"/>
    <w:rsid w:val="00B945EE"/>
    <w:rsid w:val="00BE4A12"/>
    <w:rsid w:val="00C12370"/>
    <w:rsid w:val="00C24805"/>
    <w:rsid w:val="00C50BD8"/>
    <w:rsid w:val="00C8083E"/>
    <w:rsid w:val="00CB041F"/>
    <w:rsid w:val="00CF72D2"/>
    <w:rsid w:val="00D12223"/>
    <w:rsid w:val="00D146EC"/>
    <w:rsid w:val="00D31154"/>
    <w:rsid w:val="00D507FF"/>
    <w:rsid w:val="00D951F2"/>
    <w:rsid w:val="00DB1735"/>
    <w:rsid w:val="00E62CE7"/>
    <w:rsid w:val="00E636DF"/>
    <w:rsid w:val="00E63C1C"/>
    <w:rsid w:val="00F1174A"/>
    <w:rsid w:val="00F35BF5"/>
    <w:rsid w:val="00F7161B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7CF0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C2480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95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4955E1"/>
  </w:style>
  <w:style w:type="character" w:customStyle="1" w:styleId="cf01">
    <w:name w:val="cf01"/>
    <w:basedOn w:val="DefaultParagraphFont"/>
    <w:rsid w:val="00235CF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0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office-of-the-secretary/forms?field_number_value=10-691&amp;title=" TargetMode="External"/><Relationship Id="rId13" Type="http://schemas.openxmlformats.org/officeDocument/2006/relationships/hyperlink" Target="https://gcc02.safelinks.protection.outlook.com/?url=https%3A%2F%2Fwww.doh.wa.gov%2FAboutUs%2FPublicHealthSystem%2FLocalHealthJurisdictions&amp;data=05%7C01%7Cmillie.brombacher%40dshs.wa.gov%7Cc1bf499e0bb1419144d908daf36d8208%7C11d0e217264e400a8ba057dcc127d72d%7C0%7C0%7C638089949418399924%7CUnknown%7CTWFpbGZsb3d8eyJWIjoiMC4wLjAwMDAiLCJQIjoiV2luMzIiLCJBTiI6Ik1haWwiLCJXVCI6Mn0%3D%7C3000%7C%7C%7C&amp;sdata=AJ0lvJ8a0e4quRtA09NeDflQ5RQIL4kVGTxeU%2F6q5M0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pp.leg.wa.gov/WAC/default.aspx?cite=296-8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paredness.cste.org/wp-content/uploads/2020/11/HC-Outbreak-Definition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dc.gov/coronavirus/2019-ncov/hcp/guidance-risk-assesment-hc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infectioncontrol/basics/standard-precautions.html" TargetMode="External"/><Relationship Id="rId14" Type="http://schemas.openxmlformats.org/officeDocument/2006/relationships/hyperlink" Target="https://www.dshs.wa.gov/altsa/residential-care-services/altsa-provider-letters?type=CRS&amp;field_date_value%5Bvalue%5D%5Byear%5D=&amp;subject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6F5AD3-801B-4A74-A9AD-7F6056A99393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1050</Words>
  <Characters>5641</Characters>
  <Application>Microsoft Office Word</Application>
  <DocSecurity>0</DocSecurity>
  <Lines>170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Certification Evaluation Administrator Record Review and Interview</vt:lpstr>
    </vt:vector>
  </TitlesOfParts>
  <Company>DSHS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Certification Evaluation Administrator Record Review and Interview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2024-05-23T18:28:00Z</dcterms:created>
  <dcterms:modified xsi:type="dcterms:W3CDTF">2024-05-23T18:28:00Z</dcterms:modified>
</cp:coreProperties>
</file>