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EACF" w14:textId="32E9C2AC" w:rsidR="00096E8F" w:rsidRDefault="00AC1EEB" w:rsidP="00096E8F">
      <w:pPr>
        <w:jc w:val="center"/>
      </w:pPr>
      <w:r>
        <w:rPr>
          <w:noProof/>
        </w:rPr>
        <w:drawing>
          <wp:inline distT="0" distB="0" distL="0" distR="0" wp14:anchorId="561934F0" wp14:editId="3FD65706">
            <wp:extent cx="430503" cy="42236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0" cy="4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CFBA" w14:textId="77777777" w:rsidR="003E474B" w:rsidRPr="00573987" w:rsidRDefault="00096E8F" w:rsidP="00096E8F">
      <w:pPr>
        <w:spacing w:before="120"/>
        <w:jc w:val="center"/>
        <w:rPr>
          <w:sz w:val="20"/>
          <w:szCs w:val="20"/>
        </w:rPr>
      </w:pPr>
      <w:r w:rsidRPr="00573987">
        <w:rPr>
          <w:sz w:val="20"/>
          <w:szCs w:val="2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573987">
            <w:rPr>
              <w:sz w:val="20"/>
              <w:szCs w:val="20"/>
            </w:rPr>
            <w:t>WASHINGTON</w:t>
          </w:r>
        </w:smartTag>
      </w:smartTag>
    </w:p>
    <w:p w14:paraId="032E0C2F" w14:textId="77777777" w:rsidR="00096E8F" w:rsidRPr="00573987" w:rsidRDefault="00096E8F" w:rsidP="00096E8F">
      <w:pPr>
        <w:spacing w:before="120"/>
        <w:jc w:val="center"/>
        <w:rPr>
          <w:rFonts w:ascii="Lucida Sans" w:hAnsi="Lucida Sans" w:cs="Tahoma"/>
          <w:sz w:val="26"/>
          <w:szCs w:val="26"/>
        </w:rPr>
      </w:pPr>
      <w:r w:rsidRPr="00573987">
        <w:rPr>
          <w:rFonts w:ascii="Lucida Sans" w:hAnsi="Lucida Sans" w:cs="Tahoma"/>
          <w:sz w:val="26"/>
          <w:szCs w:val="26"/>
        </w:rPr>
        <w:t>DEPARTMENT OF SOCIAL AND HEALTH SERVICES</w:t>
      </w:r>
    </w:p>
    <w:p w14:paraId="189612FC" w14:textId="6C3B25F1" w:rsidR="00573987" w:rsidRPr="00573987" w:rsidRDefault="00111AD9" w:rsidP="00200526">
      <w:pPr>
        <w:spacing w:before="60" w:after="120"/>
        <w:ind w:left="-7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Aging and Long-Term Services Administration </w:t>
      </w:r>
      <w:r>
        <w:rPr>
          <w:rFonts w:ascii="Arial" w:hAnsi="Arial" w:cs="Arial"/>
          <w:i/>
          <w:sz w:val="20"/>
          <w:szCs w:val="20"/>
        </w:rPr>
        <w:sym w:font="Symbol" w:char="F0B7"/>
      </w:r>
      <w:r>
        <w:rPr>
          <w:rFonts w:ascii="Arial" w:hAnsi="Arial" w:cs="Arial"/>
          <w:i/>
          <w:sz w:val="20"/>
          <w:szCs w:val="20"/>
        </w:rPr>
        <w:t xml:space="preserve">  Residential Care Services</w:t>
      </w:r>
      <w:r>
        <w:rPr>
          <w:rFonts w:ascii="Arial" w:hAnsi="Arial" w:cs="Arial"/>
          <w:i/>
          <w:sz w:val="20"/>
          <w:szCs w:val="20"/>
        </w:rPr>
        <w:br/>
        <w:t xml:space="preserve">PO Box 45600, </w:t>
      </w:r>
      <w:r w:rsidR="00573987" w:rsidRPr="00573987">
        <w:rPr>
          <w:rFonts w:ascii="Arial" w:hAnsi="Arial" w:cs="Arial"/>
          <w:i/>
          <w:sz w:val="20"/>
          <w:szCs w:val="20"/>
        </w:rPr>
        <w:t>Olympia WA  98504-5000</w:t>
      </w:r>
    </w:p>
    <w:p w14:paraId="03B4CEA2" w14:textId="77777777" w:rsidR="00096E8F" w:rsidRDefault="00096E8F" w:rsidP="00096E8F">
      <w:pPr>
        <w:jc w:val="center"/>
        <w:rPr>
          <w:rFonts w:ascii="Arial" w:hAnsi="Arial" w:cs="Arial"/>
        </w:rPr>
        <w:sectPr w:rsidR="00096E8F" w:rsidSect="00096E8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800"/>
        <w:gridCol w:w="3690"/>
        <w:gridCol w:w="900"/>
        <w:gridCol w:w="4590"/>
      </w:tblGrid>
      <w:tr w:rsidR="00200526" w:rsidRPr="005131A2" w14:paraId="08AABAFB" w14:textId="77777777" w:rsidTr="007B5B4B">
        <w:trPr>
          <w:trHeight w:val="783"/>
        </w:trPr>
        <w:tc>
          <w:tcPr>
            <w:tcW w:w="10980" w:type="dxa"/>
            <w:gridSpan w:val="4"/>
            <w:shd w:val="clear" w:color="auto" w:fill="auto"/>
          </w:tcPr>
          <w:p w14:paraId="1B05C646" w14:textId="4C5BCB84" w:rsidR="00200526" w:rsidRDefault="00200526" w:rsidP="007B5B4B">
            <w:pPr>
              <w:spacing w:line="276" w:lineRule="auto"/>
              <w:jc w:val="center"/>
              <w:rPr>
                <w:b/>
                <w:bCs/>
              </w:rPr>
            </w:pP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bookmarkEnd w:id="0"/>
          </w:p>
          <w:p w14:paraId="4A67BC2C" w14:textId="62A53BC2" w:rsidR="007B5B4B" w:rsidRPr="007B5B4B" w:rsidRDefault="007B5B4B" w:rsidP="007B5B4B">
            <w:pPr>
              <w:spacing w:after="12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B5B4B">
              <w:rPr>
                <w:rFonts w:ascii="Arial" w:hAnsi="Arial" w:cs="Arial"/>
                <w:i/>
                <w:iCs/>
                <w:sz w:val="20"/>
                <w:szCs w:val="20"/>
              </w:rPr>
              <w:t>Sent via email</w:t>
            </w:r>
          </w:p>
        </w:tc>
      </w:tr>
      <w:tr w:rsidR="00200526" w:rsidRPr="005131A2" w14:paraId="3E7C4F2A" w14:textId="77777777" w:rsidTr="00200526">
        <w:trPr>
          <w:trHeight w:val="1368"/>
        </w:trPr>
        <w:tc>
          <w:tcPr>
            <w:tcW w:w="5490" w:type="dxa"/>
            <w:gridSpan w:val="2"/>
            <w:shd w:val="clear" w:color="auto" w:fill="auto"/>
          </w:tcPr>
          <w:p w14:paraId="3903D318" w14:textId="043DB9E1" w:rsidR="00200526" w:rsidRDefault="00200526" w:rsidP="0020052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's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Applicant's Name</w:t>
            </w:r>
            <w:r>
              <w:rPr>
                <w:b/>
                <w:bCs/>
              </w:rPr>
              <w:fldChar w:fldCharType="end"/>
            </w:r>
          </w:p>
          <w:p w14:paraId="2624C578" w14:textId="4C9FC6FD" w:rsidR="00200526" w:rsidRPr="005131A2" w:rsidRDefault="00200526" w:rsidP="0020052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iling Address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Mailing Address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17B9659F" w14:textId="5CF95242" w:rsidR="00200526" w:rsidRPr="00200526" w:rsidRDefault="00200526" w:rsidP="00200526">
            <w:pPr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RE: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ult Family Home's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Adult Family Home's Name</w:t>
            </w:r>
            <w:r>
              <w:rPr>
                <w:b/>
                <w:bCs/>
              </w:rPr>
              <w:fldChar w:fldCharType="end"/>
            </w:r>
          </w:p>
        </w:tc>
      </w:tr>
      <w:tr w:rsidR="00200526" w:rsidRPr="005131A2" w14:paraId="0DF7B9B9" w14:textId="77777777" w:rsidTr="007B5B4B">
        <w:trPr>
          <w:trHeight w:val="1368"/>
        </w:trPr>
        <w:tc>
          <w:tcPr>
            <w:tcW w:w="10980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14:paraId="64FC5610" w14:textId="148E2EA8" w:rsidR="00200526" w:rsidRDefault="00200526" w:rsidP="002A43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r. / Ms. Applicant's Last 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Mr. / Ms. Applicant's Last Name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8D88AF" w14:textId="5580BB62" w:rsidR="002A4346" w:rsidRDefault="007B5B4B" w:rsidP="007B5B4B">
            <w:pPr>
              <w:rPr>
                <w:rFonts w:ascii="Arial" w:hAnsi="Arial" w:cs="Arial"/>
                <w:sz w:val="20"/>
                <w:szCs w:val="20"/>
              </w:rPr>
            </w:pPr>
            <w:r w:rsidRPr="007B5B4B">
              <w:rPr>
                <w:rFonts w:ascii="Arial" w:hAnsi="Arial" w:cs="Arial"/>
                <w:sz w:val="20"/>
                <w:szCs w:val="20"/>
              </w:rPr>
              <w:t>Our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records show that you submitted an application for an Adult Family Home (AFH) license on</w:t>
            </w:r>
            <w:r w:rsidR="002005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4346"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2A4346" w:rsidRPr="00200526">
              <w:rPr>
                <w:b/>
                <w:bCs/>
              </w:rPr>
              <w:instrText xml:space="preserve"> FORMTEXT </w:instrText>
            </w:r>
            <w:r w:rsidR="002A4346" w:rsidRPr="00200526">
              <w:rPr>
                <w:b/>
                <w:bCs/>
              </w:rPr>
            </w:r>
            <w:r w:rsidR="002A4346" w:rsidRPr="00200526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Date</w:t>
            </w:r>
            <w:r w:rsidR="002A4346" w:rsidRPr="00200526">
              <w:rPr>
                <w:b/>
                <w:bCs/>
              </w:rPr>
              <w:fldChar w:fldCharType="end"/>
            </w:r>
            <w:r w:rsidRPr="007B5B4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The Department’s Business Analysis and Application Unit (BAAU) processed and accepted your application, forwarding it to the Residential </w:t>
            </w:r>
            <w:r w:rsidR="00AE5CC9">
              <w:rPr>
                <w:rFonts w:ascii="Arial" w:hAnsi="Arial" w:cs="Arial"/>
                <w:sz w:val="20"/>
                <w:szCs w:val="20"/>
              </w:rPr>
              <w:t xml:space="preserve">Inspection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Quality Assurance program on </w:t>
            </w: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r w:rsidR="002005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C55FC3" w14:textId="4C8C58A7" w:rsidR="007B5B4B" w:rsidRPr="007B5B4B" w:rsidRDefault="007B5B4B" w:rsidP="007B5B4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7B5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History of Contact: </w:t>
            </w:r>
            <w:r>
              <w:rPr>
                <w:rFonts w:ascii="Arial" w:hAnsi="Arial" w:cs="Arial"/>
                <w:sz w:val="20"/>
                <w:szCs w:val="20"/>
              </w:rPr>
              <w:t xml:space="preserve"> List date / contact and results.</w:t>
            </w:r>
          </w:p>
        </w:tc>
      </w:tr>
      <w:tr w:rsidR="007B5B4B" w:rsidRPr="005131A2" w14:paraId="2C6D737E" w14:textId="77777777" w:rsidTr="007B5B4B">
        <w:trPr>
          <w:trHeight w:val="288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739D9FF" w14:textId="4C6E2CD2" w:rsidR="007B5B4B" w:rsidRPr="007B5B4B" w:rsidRDefault="007B5B4B" w:rsidP="007B5B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B4B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16D04CD" w14:textId="1194674B" w:rsidR="007B5B4B" w:rsidRPr="007B5B4B" w:rsidRDefault="007B5B4B" w:rsidP="007B5B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B4B">
              <w:rPr>
                <w:rFonts w:ascii="Arial" w:hAnsi="Arial" w:cs="Arial"/>
                <w:b/>
                <w:bCs/>
                <w:sz w:val="16"/>
                <w:szCs w:val="16"/>
              </w:rPr>
              <w:t>CONTACT INFORMATION</w:t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63D658B" w14:textId="0074880F" w:rsidR="007B5B4B" w:rsidRPr="007B5B4B" w:rsidRDefault="007B5B4B" w:rsidP="007B5B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5B4B">
              <w:rPr>
                <w:rFonts w:ascii="Arial" w:hAnsi="Arial" w:cs="Arial"/>
                <w:b/>
                <w:bCs/>
                <w:sz w:val="16"/>
                <w:szCs w:val="16"/>
              </w:rPr>
              <w:t>RESULTS</w:t>
            </w:r>
          </w:p>
        </w:tc>
      </w:tr>
      <w:tr w:rsidR="007B5B4B" w:rsidRPr="005131A2" w14:paraId="6770157C" w14:textId="77777777" w:rsidTr="007B5B4B">
        <w:trPr>
          <w:trHeight w:val="41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B64449" w14:textId="3D00886E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684F4" w14:textId="0E1F575C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0755B6" w14:textId="056E5FD5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B5B4B" w:rsidRPr="005131A2" w14:paraId="09E35E63" w14:textId="77777777" w:rsidTr="007B5B4B">
        <w:trPr>
          <w:trHeight w:val="41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320F1" w14:textId="3C9109FD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F3A94D" w14:textId="5B489F7E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43320A" w14:textId="1972B511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36523411" w14:textId="77777777" w:rsidR="00977A63" w:rsidRPr="00977A63" w:rsidRDefault="00977A63" w:rsidP="00977A63">
      <w:pPr>
        <w:spacing w:line="276" w:lineRule="auto"/>
        <w:rPr>
          <w:rFonts w:ascii="Arial" w:hAnsi="Arial" w:cs="Arial"/>
          <w:sz w:val="2"/>
          <w:szCs w:val="2"/>
        </w:rPr>
        <w:sectPr w:rsidR="00977A63" w:rsidRPr="00977A63" w:rsidSect="002A434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980" w:type="dxa"/>
        <w:tblInd w:w="-3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00"/>
        <w:gridCol w:w="4590"/>
        <w:gridCol w:w="4590"/>
      </w:tblGrid>
      <w:tr w:rsidR="007B5B4B" w:rsidRPr="005131A2" w14:paraId="4BA76780" w14:textId="77777777" w:rsidTr="00977A63">
        <w:trPr>
          <w:trHeight w:val="41"/>
        </w:trPr>
        <w:tc>
          <w:tcPr>
            <w:tcW w:w="1800" w:type="dxa"/>
            <w:shd w:val="clear" w:color="auto" w:fill="auto"/>
          </w:tcPr>
          <w:p w14:paraId="4EA38ED5" w14:textId="4326BCB1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73AB6F12" w14:textId="650F872E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90" w:type="dxa"/>
            <w:shd w:val="clear" w:color="auto" w:fill="auto"/>
          </w:tcPr>
          <w:p w14:paraId="72A8AAA5" w14:textId="6DE43844" w:rsidR="007B5B4B" w:rsidRDefault="007B5B4B" w:rsidP="007B5B4B">
            <w:pPr>
              <w:spacing w:before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 w:rsidR="00FF669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AA44107" w14:textId="77777777" w:rsidR="00977A63" w:rsidRPr="00977A63" w:rsidRDefault="00977A63" w:rsidP="00977A63">
      <w:pPr>
        <w:spacing w:line="276" w:lineRule="auto"/>
        <w:rPr>
          <w:rFonts w:ascii="Arial" w:hAnsi="Arial" w:cs="Arial"/>
          <w:sz w:val="2"/>
          <w:szCs w:val="2"/>
        </w:rPr>
        <w:sectPr w:rsidR="00977A63" w:rsidRPr="00977A63" w:rsidSect="002A434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977A63" w:rsidRPr="005131A2" w14:paraId="2A3E872B" w14:textId="77777777" w:rsidTr="00977A63">
        <w:tc>
          <w:tcPr>
            <w:tcW w:w="10980" w:type="dxa"/>
            <w:shd w:val="clear" w:color="auto" w:fill="auto"/>
          </w:tcPr>
          <w:p w14:paraId="0724CFA4" w14:textId="716C1866" w:rsidR="00977A63" w:rsidRPr="00977A63" w:rsidRDefault="00977A63" w:rsidP="00977A63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00526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200526">
              <w:rPr>
                <w:b/>
                <w:bCs/>
              </w:rPr>
              <w:instrText xml:space="preserve"> FORMTEXT </w:instrText>
            </w:r>
            <w:r w:rsidRPr="00200526">
              <w:rPr>
                <w:b/>
                <w:bCs/>
              </w:rPr>
            </w:r>
            <w:r w:rsidRPr="00200526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Date</w:t>
            </w:r>
            <w:r w:rsidRPr="00200526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in a conversation with Licensor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Name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you indicated you were not ready for an initial licensing inspection because:  </w:t>
            </w:r>
          </w:p>
        </w:tc>
      </w:tr>
    </w:tbl>
    <w:p w14:paraId="1E5D8BA7" w14:textId="77777777" w:rsidR="00977A63" w:rsidRPr="00977A63" w:rsidRDefault="00977A63" w:rsidP="00977A63">
      <w:pPr>
        <w:rPr>
          <w:rFonts w:ascii="Arial" w:hAnsi="Arial" w:cs="Arial"/>
          <w:sz w:val="2"/>
          <w:szCs w:val="2"/>
        </w:rPr>
        <w:sectPr w:rsidR="00977A63" w:rsidRPr="00977A63" w:rsidSect="002A434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977A63" w:rsidRPr="005131A2" w14:paraId="397A2801" w14:textId="77777777" w:rsidTr="00E93B63">
        <w:trPr>
          <w:trHeight w:val="1035"/>
        </w:trPr>
        <w:tc>
          <w:tcPr>
            <w:tcW w:w="10980" w:type="dxa"/>
            <w:shd w:val="clear" w:color="auto" w:fill="auto"/>
          </w:tcPr>
          <w:p w14:paraId="1664F0E4" w14:textId="77777777" w:rsidR="00977A63" w:rsidRPr="00977A63" w:rsidRDefault="00977A63" w:rsidP="00977A63">
            <w:pPr>
              <w:spacing w:before="120" w:after="60"/>
              <w:rPr>
                <w:b/>
                <w:bCs/>
              </w:rPr>
            </w:pPr>
          </w:p>
        </w:tc>
      </w:tr>
    </w:tbl>
    <w:p w14:paraId="05C33E9E" w14:textId="77777777" w:rsidR="00977A63" w:rsidRPr="00977A63" w:rsidRDefault="00977A63" w:rsidP="00977A63">
      <w:pPr>
        <w:spacing w:line="276" w:lineRule="auto"/>
        <w:rPr>
          <w:rFonts w:ascii="Arial" w:hAnsi="Arial" w:cs="Arial"/>
          <w:sz w:val="2"/>
          <w:szCs w:val="2"/>
        </w:rPr>
        <w:sectPr w:rsidR="00977A63" w:rsidRPr="00977A63" w:rsidSect="002A434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7B5B4B" w:rsidRPr="005131A2" w14:paraId="06920C3F" w14:textId="77777777" w:rsidTr="00977A63">
        <w:trPr>
          <w:trHeight w:val="1368"/>
        </w:trPr>
        <w:tc>
          <w:tcPr>
            <w:tcW w:w="10980" w:type="dxa"/>
            <w:shd w:val="clear" w:color="auto" w:fill="auto"/>
          </w:tcPr>
          <w:p w14:paraId="11AC24A0" w14:textId="664C4674" w:rsidR="00977A63" w:rsidRDefault="00977A63" w:rsidP="007B5B4B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A6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Based on your </w:t>
            </w:r>
            <w:r w:rsidRPr="00977A63">
              <w:rPr>
                <w:b/>
                <w:bCs/>
                <w:shd w:val="clear" w:color="auto" w:fill="FFF2CC" w:themeFill="accent4" w:themeFillTint="33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977A63">
              <w:rPr>
                <w:b/>
                <w:bCs/>
                <w:shd w:val="clear" w:color="auto" w:fill="FFF2CC" w:themeFill="accent4" w:themeFillTint="33"/>
              </w:rPr>
              <w:instrText xml:space="preserve"> FORMTEXT </w:instrText>
            </w:r>
            <w:r w:rsidRPr="00977A63">
              <w:rPr>
                <w:b/>
                <w:bCs/>
                <w:shd w:val="clear" w:color="auto" w:fill="FFF2CC" w:themeFill="accent4" w:themeFillTint="33"/>
              </w:rPr>
            </w:r>
            <w:r w:rsidRPr="00977A63">
              <w:rPr>
                <w:b/>
                <w:bCs/>
                <w:shd w:val="clear" w:color="auto" w:fill="FFF2CC" w:themeFill="accent4" w:themeFillTint="33"/>
              </w:rPr>
              <w:fldChar w:fldCharType="separate"/>
            </w:r>
            <w:r w:rsidR="00FF6698">
              <w:rPr>
                <w:b/>
                <w:bCs/>
                <w:noProof/>
                <w:shd w:val="clear" w:color="auto" w:fill="FFF2CC" w:themeFill="accent4" w:themeFillTint="33"/>
              </w:rPr>
              <w:t>Date</w:t>
            </w:r>
            <w:r w:rsidRPr="00977A63">
              <w:rPr>
                <w:b/>
                <w:bCs/>
                <w:shd w:val="clear" w:color="auto" w:fill="FFF2CC" w:themeFill="accent4" w:themeFillTint="33"/>
              </w:rPr>
              <w:fldChar w:fldCharType="end"/>
            </w:r>
            <w:r w:rsidRPr="00977A63">
              <w:rPr>
                <w:b/>
                <w:bCs/>
                <w:shd w:val="clear" w:color="auto" w:fill="FFF2CC" w:themeFill="accent4" w:themeFillTint="33"/>
              </w:rPr>
              <w:t xml:space="preserve"> </w:t>
            </w:r>
            <w:r w:rsidRPr="00977A63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 xml:space="preserve">written request, </w:t>
            </w:r>
            <w:r w:rsidRPr="00977A63">
              <w:rPr>
                <w:rFonts w:ascii="Arial" w:hAnsi="Arial" w:cs="Arial"/>
                <w:sz w:val="20"/>
                <w:szCs w:val="20"/>
                <w:shd w:val="clear" w:color="auto" w:fill="FFF2CC" w:themeFill="accent4" w:themeFillTint="33"/>
              </w:rPr>
              <w:t xml:space="preserve">the Department </w:t>
            </w:r>
            <w:r w:rsidRPr="00977A63">
              <w:rPr>
                <w:rFonts w:ascii="Arial" w:hAnsi="Arial" w:cs="Arial"/>
                <w:sz w:val="20"/>
                <w:szCs w:val="20"/>
                <w:u w:val="single"/>
                <w:shd w:val="clear" w:color="auto" w:fill="FFF2CC" w:themeFill="accent4" w:themeFillTint="33"/>
              </w:rPr>
              <w:t>agrees</w:t>
            </w:r>
            <w:r w:rsidRPr="00977A63">
              <w:rPr>
                <w:rFonts w:ascii="Arial" w:hAnsi="Arial" w:cs="Arial"/>
                <w:sz w:val="20"/>
                <w:szCs w:val="20"/>
                <w:shd w:val="clear" w:color="auto" w:fill="FFF2CC" w:themeFill="accent4" w:themeFillTint="33"/>
              </w:rPr>
              <w:t xml:space="preserve"> to postpone your initial licensing inspection.</w:t>
            </w:r>
          </w:p>
          <w:p w14:paraId="7BD08182" w14:textId="77777777" w:rsidR="007B5B4B" w:rsidRPr="000F7FC8" w:rsidRDefault="007B5B4B" w:rsidP="007B5B4B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7FC8">
              <w:rPr>
                <w:rFonts w:ascii="Arial" w:hAnsi="Arial" w:cs="Arial"/>
                <w:b/>
                <w:bCs/>
                <w:sz w:val="20"/>
                <w:szCs w:val="20"/>
              </w:rPr>
              <w:t>You must:</w:t>
            </w:r>
          </w:p>
          <w:p w14:paraId="6263916A" w14:textId="77777777" w:rsidR="00977A63" w:rsidRDefault="007B5B4B" w:rsidP="00977A6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977A63">
              <w:rPr>
                <w:rFonts w:ascii="Arial" w:hAnsi="Arial" w:cs="Arial"/>
                <w:sz w:val="20"/>
                <w:szCs w:val="20"/>
                <w:u w:val="single"/>
              </w:rPr>
              <w:t>Notify this office in writing</w:t>
            </w:r>
            <w:r w:rsidRPr="000F7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A63">
              <w:rPr>
                <w:rFonts w:ascii="Arial" w:hAnsi="Arial" w:cs="Arial"/>
                <w:sz w:val="20"/>
                <w:szCs w:val="20"/>
              </w:rPr>
              <w:t xml:space="preserve">to request scheduling an inspection; </w:t>
            </w:r>
            <w:r w:rsidR="00977A63" w:rsidRPr="00977A63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2B8BD7D1" w14:textId="52506F78" w:rsidR="007B5B4B" w:rsidRDefault="00977A63" w:rsidP="00977A6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977A63">
              <w:rPr>
                <w:rFonts w:ascii="Arial" w:hAnsi="Arial" w:cs="Arial"/>
                <w:sz w:val="20"/>
                <w:szCs w:val="20"/>
              </w:rPr>
              <w:t>Be ready for the schedule inspection</w:t>
            </w:r>
            <w:r w:rsidR="007B5B4B" w:rsidRPr="000F7F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D13A43" w14:textId="0F1AE3E7" w:rsidR="00977A63" w:rsidRDefault="00977A63" w:rsidP="00977A63">
            <w:pPr>
              <w:pStyle w:val="ListParagraph"/>
              <w:spacing w:before="120" w:line="276" w:lineRule="auto"/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written notice to:  </w:t>
            </w:r>
            <w:r w:rsidR="006146C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signed Initial Licensor's Name"/>
                  </w:textInput>
                </w:ffData>
              </w:fldChar>
            </w:r>
            <w:r w:rsidR="006146C0">
              <w:rPr>
                <w:b/>
                <w:bCs/>
              </w:rPr>
              <w:instrText xml:space="preserve"> FORMTEXT </w:instrText>
            </w:r>
            <w:r w:rsidR="006146C0">
              <w:rPr>
                <w:b/>
                <w:bCs/>
              </w:rPr>
            </w:r>
            <w:r w:rsidR="006146C0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Assigned Initial Licensor's Name</w:t>
            </w:r>
            <w:r w:rsidR="006146C0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6146C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signed Initial Licensor's Email Address"/>
                  </w:textInput>
                </w:ffData>
              </w:fldChar>
            </w:r>
            <w:r w:rsidR="006146C0">
              <w:rPr>
                <w:b/>
                <w:bCs/>
              </w:rPr>
              <w:instrText xml:space="preserve"> FORMTEXT </w:instrText>
            </w:r>
            <w:r w:rsidR="006146C0">
              <w:rPr>
                <w:b/>
                <w:bCs/>
              </w:rPr>
            </w:r>
            <w:r w:rsidR="006146C0"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Assigned Initial Licensor's Email Address</w:t>
            </w:r>
            <w:r w:rsidR="006146C0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27252E" w14:textId="77777777" w:rsidR="00977A63" w:rsidRPr="002A4346" w:rsidRDefault="00977A63" w:rsidP="00977A63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must </w:t>
            </w:r>
            <w:r w:rsidRPr="002A434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2A43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DCA32C5" w14:textId="77777777" w:rsidR="00977A63" w:rsidRPr="0002588B" w:rsidRDefault="00977A63" w:rsidP="00E93B6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 xml:space="preserve">Operate as an AFH until you have a license; </w:t>
            </w:r>
            <w:r w:rsidRPr="0002588B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</w:p>
          <w:p w14:paraId="1F924328" w14:textId="2C4CC495" w:rsidR="00977A63" w:rsidRPr="00977A63" w:rsidRDefault="00977A63" w:rsidP="00E93B6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>Admit more than one resident until you have a license.</w:t>
            </w:r>
          </w:p>
          <w:p w14:paraId="2EE3286C" w14:textId="77777777" w:rsidR="007B5B4B" w:rsidRDefault="007B5B4B" w:rsidP="007B5B4B">
            <w:pPr>
              <w:spacing w:before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588B">
              <w:rPr>
                <w:rFonts w:ascii="Arial" w:hAnsi="Arial" w:cs="Arial"/>
                <w:b/>
                <w:bCs/>
                <w:sz w:val="20"/>
                <w:szCs w:val="20"/>
              </w:rPr>
              <w:t>After the “12 Month Date:”</w:t>
            </w:r>
          </w:p>
          <w:p w14:paraId="16A38EDC" w14:textId="77777777" w:rsidR="00E93B63" w:rsidRDefault="007B5B4B" w:rsidP="00E93B63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will void your application and close your file; </w:t>
            </w:r>
            <w:r w:rsidRPr="00E93B63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</w:p>
          <w:p w14:paraId="3482520A" w14:textId="7FFFC50D" w:rsidR="007B5B4B" w:rsidRPr="00E93B63" w:rsidRDefault="007B5B4B" w:rsidP="007B5B4B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E93B63">
              <w:rPr>
                <w:rFonts w:ascii="Arial" w:hAnsi="Arial" w:cs="Arial"/>
                <w:sz w:val="20"/>
                <w:szCs w:val="20"/>
              </w:rPr>
              <w:t>If you wish to become licensed as an AFH, you will have to reapply to the Department’s Business Application and Analysis Unit (BAAU).</w:t>
            </w:r>
          </w:p>
        </w:tc>
      </w:tr>
      <w:tr w:rsidR="00E93B63" w:rsidRPr="005131A2" w14:paraId="5B3A8731" w14:textId="77777777" w:rsidTr="00977A63">
        <w:trPr>
          <w:trHeight w:val="1368"/>
        </w:trPr>
        <w:tc>
          <w:tcPr>
            <w:tcW w:w="10980" w:type="dxa"/>
            <w:shd w:val="clear" w:color="auto" w:fill="auto"/>
          </w:tcPr>
          <w:p w14:paraId="6201A1CF" w14:textId="77777777" w:rsidR="00E93B63" w:rsidRPr="001F34A7" w:rsidRDefault="00E93B63" w:rsidP="00E93B63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Please Note:</w:t>
            </w:r>
          </w:p>
          <w:p w14:paraId="73A976EF" w14:textId="77777777" w:rsidR="00E93B63" w:rsidRDefault="00E93B63" w:rsidP="00E93B63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1F34A7">
              <w:rPr>
                <w:rFonts w:ascii="Arial" w:hAnsi="Arial" w:cs="Arial"/>
                <w:sz w:val="20"/>
                <w:szCs w:val="20"/>
              </w:rPr>
              <w:t xml:space="preserve">Scheduling another initial licensing inspection visit can take up to </w:t>
            </w:r>
            <w:r w:rsidRPr="001F34A7">
              <w:rPr>
                <w:rFonts w:ascii="Arial" w:hAnsi="Arial" w:cs="Arial"/>
                <w:sz w:val="20"/>
                <w:szCs w:val="20"/>
                <w:u w:val="single"/>
              </w:rPr>
              <w:t>four (4) weeks after we receive your written request</w:t>
            </w:r>
            <w:r w:rsidRPr="001F34A7">
              <w:rPr>
                <w:rFonts w:ascii="Arial" w:hAnsi="Arial" w:cs="Arial"/>
                <w:sz w:val="20"/>
                <w:szCs w:val="20"/>
              </w:rPr>
              <w:t>.  You must allow time to schedule the inspection and meet the minimum licensing requirements.</w:t>
            </w:r>
          </w:p>
          <w:p w14:paraId="4744AEE0" w14:textId="77777777" w:rsidR="00E93B63" w:rsidRPr="001F34A7" w:rsidRDefault="00E93B63" w:rsidP="00E93B63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ind w:left="250" w:hanging="2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sz w:val="20"/>
                <w:szCs w:val="20"/>
              </w:rPr>
              <w:t xml:space="preserve">Failure to contact the Department </w:t>
            </w:r>
            <w:r w:rsidRPr="001F34A7">
              <w:rPr>
                <w:rFonts w:ascii="Arial" w:hAnsi="Arial" w:cs="Arial"/>
                <w:sz w:val="20"/>
                <w:szCs w:val="20"/>
                <w:u w:val="single"/>
              </w:rPr>
              <w:t>at least 60 days prior to your “12 Month Date”</w:t>
            </w:r>
            <w:r w:rsidRPr="001F34A7">
              <w:rPr>
                <w:rFonts w:ascii="Arial" w:hAnsi="Arial" w:cs="Arial"/>
                <w:sz w:val="20"/>
                <w:szCs w:val="20"/>
              </w:rPr>
              <w:t xml:space="preserve"> to discuss scheduling your initial licensing inspection visit may result in not having enough time to complete the licensing process.  </w:t>
            </w: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>The Department may void your application and close your file.</w:t>
            </w:r>
          </w:p>
          <w:p w14:paraId="30F5B18D" w14:textId="77777777" w:rsidR="00E93B63" w:rsidRPr="001F34A7" w:rsidRDefault="00E93B63" w:rsidP="00E93B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4A7">
              <w:rPr>
                <w:rFonts w:ascii="Arial" w:hAnsi="Arial" w:cs="Arial"/>
                <w:b/>
                <w:bCs/>
                <w:sz w:val="20"/>
                <w:szCs w:val="20"/>
              </w:rPr>
              <w:t>If you have any questions:</w:t>
            </w:r>
          </w:p>
          <w:p w14:paraId="5CA93075" w14:textId="741AD9BC" w:rsidR="00E93B63" w:rsidRDefault="00E93B63" w:rsidP="00E93B6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="00974B59">
              <w:rPr>
                <w:rFonts w:ascii="Arial" w:hAnsi="Arial" w:cs="Arial"/>
                <w:sz w:val="20"/>
                <w:szCs w:val="20"/>
              </w:rPr>
              <w:t xml:space="preserve"> 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Name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 (include area code)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Phone Number (include area code)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B4E838" w14:textId="77777777" w:rsidR="00E93B63" w:rsidRDefault="00E93B63" w:rsidP="00E93B63">
            <w:pPr>
              <w:rPr>
                <w:rFonts w:ascii="Arial" w:hAnsi="Arial" w:cs="Arial"/>
              </w:rPr>
            </w:pPr>
          </w:p>
          <w:p w14:paraId="743DA5E0" w14:textId="77777777" w:rsidR="00E93B63" w:rsidRPr="0002588B" w:rsidRDefault="00E93B63" w:rsidP="00E93B63">
            <w:pPr>
              <w:rPr>
                <w:rFonts w:ascii="Arial" w:hAnsi="Arial" w:cs="Arial"/>
                <w:sz w:val="20"/>
                <w:szCs w:val="20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>cc:</w:t>
            </w:r>
            <w:r w:rsidRPr="0002588B">
              <w:rPr>
                <w:rFonts w:ascii="Arial" w:hAnsi="Arial" w:cs="Arial"/>
                <w:sz w:val="20"/>
                <w:szCs w:val="20"/>
              </w:rPr>
              <w:tab/>
              <w:t>Application File</w:t>
            </w:r>
          </w:p>
          <w:p w14:paraId="0600794F" w14:textId="789E54F7" w:rsidR="00E93B63" w:rsidRPr="00977A63" w:rsidRDefault="00E93B63" w:rsidP="00E93B6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</w:pPr>
            <w:r w:rsidRPr="0002588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F6698">
              <w:rPr>
                <w:b/>
                <w:bCs/>
                <w:noProof/>
              </w:rPr>
              <w:t>Name</w:t>
            </w:r>
            <w:r>
              <w:rPr>
                <w:b/>
                <w:bCs/>
              </w:rPr>
              <w:fldChar w:fldCharType="end"/>
            </w:r>
            <w:r w:rsidRPr="0002588B">
              <w:rPr>
                <w:rFonts w:ascii="Arial" w:hAnsi="Arial" w:cs="Arial"/>
                <w:sz w:val="20"/>
                <w:szCs w:val="20"/>
              </w:rPr>
              <w:t>, Licensor</w:t>
            </w:r>
          </w:p>
        </w:tc>
      </w:tr>
    </w:tbl>
    <w:p w14:paraId="4164E104" w14:textId="77777777" w:rsidR="00096E8F" w:rsidRPr="00627C9B" w:rsidRDefault="00096E8F" w:rsidP="00200526">
      <w:pPr>
        <w:rPr>
          <w:rFonts w:ascii="Arial" w:hAnsi="Arial" w:cs="Arial"/>
          <w:sz w:val="2"/>
          <w:szCs w:val="2"/>
        </w:rPr>
      </w:pPr>
    </w:p>
    <w:sectPr w:rsidR="00096E8F" w:rsidRPr="00627C9B" w:rsidSect="002A4346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E12C" w14:textId="77777777" w:rsidR="002A4346" w:rsidRDefault="002A4346" w:rsidP="002A4346">
      <w:r>
        <w:separator/>
      </w:r>
    </w:p>
  </w:endnote>
  <w:endnote w:type="continuationSeparator" w:id="0">
    <w:p w14:paraId="49A80516" w14:textId="77777777" w:rsidR="002A4346" w:rsidRDefault="002A4346" w:rsidP="002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462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AC4254" w14:textId="0A7D12CD" w:rsidR="002A4346" w:rsidRDefault="000F7FC8" w:rsidP="002A4346">
            <w:pPr>
              <w:pStyle w:val="Footer"/>
              <w:tabs>
                <w:tab w:val="clear" w:pos="4680"/>
                <w:tab w:val="clear" w:pos="9360"/>
                <w:tab w:val="right" w:pos="10260"/>
              </w:tabs>
              <w:ind w:left="-630" w:right="-900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AFH </w:t>
            </w:r>
            <w:r w:rsidR="007B5B4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AGREES TO POSTPONE INSPECTION DATE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LETTER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346" w:rsidRPr="002A434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4346" w:rsidRPr="002A434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A4346" w:rsidRPr="002A43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E8EEA74" w14:textId="0551905E" w:rsidR="002A4346" w:rsidRPr="002A4346" w:rsidRDefault="000F7FC8" w:rsidP="002A4346">
    <w:pPr>
      <w:pStyle w:val="Footer"/>
      <w:ind w:left="-63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16-</w:t>
    </w:r>
    <w:r w:rsidR="00105A36">
      <w:rPr>
        <w:rFonts w:ascii="Arial" w:hAnsi="Arial" w:cs="Arial"/>
        <w:b/>
        <w:bCs/>
        <w:sz w:val="16"/>
        <w:szCs w:val="16"/>
      </w:rPr>
      <w:t>270</w:t>
    </w:r>
    <w:r>
      <w:rPr>
        <w:rFonts w:ascii="Arial" w:hAnsi="Arial" w:cs="Arial"/>
        <w:b/>
        <w:bCs/>
        <w:sz w:val="16"/>
        <w:szCs w:val="16"/>
      </w:rPr>
      <w:t xml:space="preserve"> (03/2023)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35FE" w14:textId="77777777" w:rsidR="002A4346" w:rsidRDefault="002A4346" w:rsidP="002A4346">
      <w:r>
        <w:separator/>
      </w:r>
    </w:p>
  </w:footnote>
  <w:footnote w:type="continuationSeparator" w:id="0">
    <w:p w14:paraId="2668F726" w14:textId="77777777" w:rsidR="002A4346" w:rsidRDefault="002A4346" w:rsidP="002A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77EF"/>
    <w:multiLevelType w:val="hybridMultilevel"/>
    <w:tmpl w:val="C66A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C2C32"/>
    <w:multiLevelType w:val="hybridMultilevel"/>
    <w:tmpl w:val="743C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072"/>
    <w:multiLevelType w:val="hybridMultilevel"/>
    <w:tmpl w:val="DC6E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06ED"/>
    <w:multiLevelType w:val="hybridMultilevel"/>
    <w:tmpl w:val="B12A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92A9B"/>
    <w:multiLevelType w:val="hybridMultilevel"/>
    <w:tmpl w:val="8A6A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3626D"/>
    <w:multiLevelType w:val="hybridMultilevel"/>
    <w:tmpl w:val="8FA4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4316"/>
    <w:multiLevelType w:val="hybridMultilevel"/>
    <w:tmpl w:val="E6E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C0D6F"/>
    <w:multiLevelType w:val="hybridMultilevel"/>
    <w:tmpl w:val="FC4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326248">
    <w:abstractNumId w:val="3"/>
  </w:num>
  <w:num w:numId="2" w16cid:durableId="1777169026">
    <w:abstractNumId w:val="1"/>
  </w:num>
  <w:num w:numId="3" w16cid:durableId="1361471255">
    <w:abstractNumId w:val="0"/>
  </w:num>
  <w:num w:numId="4" w16cid:durableId="1704479788">
    <w:abstractNumId w:val="6"/>
  </w:num>
  <w:num w:numId="5" w16cid:durableId="158472635">
    <w:abstractNumId w:val="2"/>
  </w:num>
  <w:num w:numId="6" w16cid:durableId="813257726">
    <w:abstractNumId w:val="7"/>
  </w:num>
  <w:num w:numId="7" w16cid:durableId="1071464227">
    <w:abstractNumId w:val="4"/>
  </w:num>
  <w:num w:numId="8" w16cid:durableId="1831210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J+6aJ2Etg4YusQx3drpAT1HdPo879T3AFpCxay/P8GTx+Fi+W4uNpi3JZP865ES7+7SV4HfkTQB9jYUlisNomQ==" w:salt="bZ1MX48CR9L7EFxArDs1EQ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8F"/>
    <w:rsid w:val="0002588B"/>
    <w:rsid w:val="00037321"/>
    <w:rsid w:val="000779D4"/>
    <w:rsid w:val="000864C6"/>
    <w:rsid w:val="00096E8F"/>
    <w:rsid w:val="000A2536"/>
    <w:rsid w:val="000A4496"/>
    <w:rsid w:val="000A7F56"/>
    <w:rsid w:val="000D6DBB"/>
    <w:rsid w:val="000F7FC8"/>
    <w:rsid w:val="00105A36"/>
    <w:rsid w:val="00111AD9"/>
    <w:rsid w:val="00137AC4"/>
    <w:rsid w:val="00137AFC"/>
    <w:rsid w:val="00147274"/>
    <w:rsid w:val="00154BD5"/>
    <w:rsid w:val="00190A51"/>
    <w:rsid w:val="001F34A7"/>
    <w:rsid w:val="00200526"/>
    <w:rsid w:val="00225136"/>
    <w:rsid w:val="00250E36"/>
    <w:rsid w:val="0027176F"/>
    <w:rsid w:val="00274E37"/>
    <w:rsid w:val="00290BE1"/>
    <w:rsid w:val="002A4346"/>
    <w:rsid w:val="002A7957"/>
    <w:rsid w:val="00306C14"/>
    <w:rsid w:val="003238B5"/>
    <w:rsid w:val="003B5581"/>
    <w:rsid w:val="003C2002"/>
    <w:rsid w:val="003E474B"/>
    <w:rsid w:val="003F7351"/>
    <w:rsid w:val="0040591F"/>
    <w:rsid w:val="004060DA"/>
    <w:rsid w:val="00456174"/>
    <w:rsid w:val="00457072"/>
    <w:rsid w:val="00477A68"/>
    <w:rsid w:val="00497C0A"/>
    <w:rsid w:val="004D0DA7"/>
    <w:rsid w:val="005131A2"/>
    <w:rsid w:val="00525F74"/>
    <w:rsid w:val="00573987"/>
    <w:rsid w:val="00583285"/>
    <w:rsid w:val="005D36DF"/>
    <w:rsid w:val="006146C0"/>
    <w:rsid w:val="00620C3A"/>
    <w:rsid w:val="00627C9B"/>
    <w:rsid w:val="00641508"/>
    <w:rsid w:val="00664C83"/>
    <w:rsid w:val="006902BB"/>
    <w:rsid w:val="006E759D"/>
    <w:rsid w:val="006F6157"/>
    <w:rsid w:val="006F6AA6"/>
    <w:rsid w:val="00703FD1"/>
    <w:rsid w:val="00726842"/>
    <w:rsid w:val="00744177"/>
    <w:rsid w:val="007504E0"/>
    <w:rsid w:val="00760995"/>
    <w:rsid w:val="00770334"/>
    <w:rsid w:val="007873C1"/>
    <w:rsid w:val="007B5B4B"/>
    <w:rsid w:val="007F29FA"/>
    <w:rsid w:val="008C2302"/>
    <w:rsid w:val="008D07BC"/>
    <w:rsid w:val="008E5991"/>
    <w:rsid w:val="008E786E"/>
    <w:rsid w:val="008F0EB9"/>
    <w:rsid w:val="008F262D"/>
    <w:rsid w:val="00932478"/>
    <w:rsid w:val="00944E18"/>
    <w:rsid w:val="00953A40"/>
    <w:rsid w:val="00974B59"/>
    <w:rsid w:val="00977A63"/>
    <w:rsid w:val="00984781"/>
    <w:rsid w:val="009A64EF"/>
    <w:rsid w:val="009B1309"/>
    <w:rsid w:val="009E0C63"/>
    <w:rsid w:val="009F3F6B"/>
    <w:rsid w:val="009F43EC"/>
    <w:rsid w:val="009F649A"/>
    <w:rsid w:val="00A30705"/>
    <w:rsid w:val="00A32D46"/>
    <w:rsid w:val="00A44A01"/>
    <w:rsid w:val="00A670CC"/>
    <w:rsid w:val="00A76519"/>
    <w:rsid w:val="00A90CFC"/>
    <w:rsid w:val="00A968E4"/>
    <w:rsid w:val="00AB0B0A"/>
    <w:rsid w:val="00AB1490"/>
    <w:rsid w:val="00AC1EEB"/>
    <w:rsid w:val="00AD17B9"/>
    <w:rsid w:val="00AE5CC9"/>
    <w:rsid w:val="00AE5FA2"/>
    <w:rsid w:val="00B233BE"/>
    <w:rsid w:val="00B76482"/>
    <w:rsid w:val="00B86386"/>
    <w:rsid w:val="00BA5922"/>
    <w:rsid w:val="00BA7E64"/>
    <w:rsid w:val="00BD1BF1"/>
    <w:rsid w:val="00C15D32"/>
    <w:rsid w:val="00C6012A"/>
    <w:rsid w:val="00C87C68"/>
    <w:rsid w:val="00CB137D"/>
    <w:rsid w:val="00CE59D3"/>
    <w:rsid w:val="00D0112E"/>
    <w:rsid w:val="00D07277"/>
    <w:rsid w:val="00D219C1"/>
    <w:rsid w:val="00D2786A"/>
    <w:rsid w:val="00D3465A"/>
    <w:rsid w:val="00D352A0"/>
    <w:rsid w:val="00D4223C"/>
    <w:rsid w:val="00D53463"/>
    <w:rsid w:val="00D92CA0"/>
    <w:rsid w:val="00DC6C26"/>
    <w:rsid w:val="00E02D2F"/>
    <w:rsid w:val="00E93B63"/>
    <w:rsid w:val="00EA0DA0"/>
    <w:rsid w:val="00EA25BA"/>
    <w:rsid w:val="00EB1F22"/>
    <w:rsid w:val="00ED77F1"/>
    <w:rsid w:val="00EF104E"/>
    <w:rsid w:val="00F14520"/>
    <w:rsid w:val="00F221F8"/>
    <w:rsid w:val="00F31660"/>
    <w:rsid w:val="00F65EA2"/>
    <w:rsid w:val="00FE1FE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4:docId w14:val="3C457BFB"/>
  <w15:chartTrackingRefBased/>
  <w15:docId w15:val="{89862C12-9FC1-4636-908D-CF8A501C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5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9B"/>
    <w:pPr>
      <w:ind w:left="720"/>
    </w:pPr>
    <w:rPr>
      <w:rFonts w:eastAsia="Calibri"/>
    </w:rPr>
  </w:style>
  <w:style w:type="table" w:styleId="TableGrid">
    <w:name w:val="Table Grid"/>
    <w:basedOn w:val="TableNormal"/>
    <w:rsid w:val="0062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6519"/>
    <w:rPr>
      <w:sz w:val="24"/>
      <w:szCs w:val="24"/>
    </w:rPr>
  </w:style>
  <w:style w:type="paragraph" w:styleId="Header">
    <w:name w:val="header"/>
    <w:basedOn w:val="Normal"/>
    <w:link w:val="HeaderChar"/>
    <w:rsid w:val="002A4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434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4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2111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Post-Licensing Instructions</vt:lpstr>
    </vt:vector>
  </TitlesOfParts>
  <Company>ASD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Agrees to Postpone Inspection Date Letter</dc:title>
  <dc:subject/>
  <dc:creator>ASD</dc:creator>
  <cp:keywords/>
  <cp:lastModifiedBy>Brombacher, Millie (DSHS/OOS/OIG)</cp:lastModifiedBy>
  <cp:revision>2</cp:revision>
  <cp:lastPrinted>2012-09-19T17:20:00Z</cp:lastPrinted>
  <dcterms:created xsi:type="dcterms:W3CDTF">2023-04-14T16:09:00Z</dcterms:created>
  <dcterms:modified xsi:type="dcterms:W3CDTF">2023-04-14T16:09:00Z</dcterms:modified>
</cp:coreProperties>
</file>