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1440"/>
        <w:gridCol w:w="3510"/>
        <w:gridCol w:w="1080"/>
        <w:gridCol w:w="1527"/>
        <w:gridCol w:w="2698"/>
      </w:tblGrid>
      <w:tr w:rsidR="00670CB9" w14:paraId="3FCF947C" w14:textId="77777777" w:rsidTr="00642B6F">
        <w:tc>
          <w:tcPr>
            <w:tcW w:w="1980" w:type="dxa"/>
            <w:gridSpan w:val="2"/>
            <w:tcBorders>
              <w:top w:val="nil"/>
              <w:left w:val="nil"/>
              <w:bottom w:val="nil"/>
              <w:right w:val="nil"/>
            </w:tcBorders>
          </w:tcPr>
          <w:p w14:paraId="4F652CAC" w14:textId="1CF0B941" w:rsidR="00670CB9" w:rsidRDefault="00DD3E4D" w:rsidP="00670CB9">
            <w:pPr>
              <w:spacing w:after="0"/>
              <w:rPr>
                <w:rFonts w:ascii="Arial" w:hAnsi="Arial" w:cs="Arial"/>
                <w:sz w:val="20"/>
                <w:szCs w:val="20"/>
              </w:rPr>
            </w:pPr>
            <w:r>
              <w:rPr>
                <w:rFonts w:ascii="Arial" w:hAnsi="Arial" w:cs="Arial"/>
                <w:noProof/>
                <w:sz w:val="20"/>
                <w:szCs w:val="20"/>
                <w14:ligatures w14:val="standardContextual"/>
              </w:rPr>
              <w:drawing>
                <wp:inline distT="0" distB="0" distL="0" distR="0" wp14:anchorId="59FFB7EC" wp14:editId="1382B648">
                  <wp:extent cx="1014608" cy="583853"/>
                  <wp:effectExtent l="0" t="0" r="0" b="6985"/>
                  <wp:docPr id="156513259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3259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263" cy="603220"/>
                          </a:xfrm>
                          <a:prstGeom prst="rect">
                            <a:avLst/>
                          </a:prstGeom>
                        </pic:spPr>
                      </pic:pic>
                    </a:graphicData>
                  </a:graphic>
                </wp:inline>
              </w:drawing>
            </w:r>
          </w:p>
        </w:tc>
        <w:tc>
          <w:tcPr>
            <w:tcW w:w="8815" w:type="dxa"/>
            <w:gridSpan w:val="4"/>
            <w:tcBorders>
              <w:top w:val="nil"/>
              <w:left w:val="nil"/>
              <w:bottom w:val="nil"/>
              <w:right w:val="nil"/>
            </w:tcBorders>
            <w:vAlign w:val="center"/>
          </w:tcPr>
          <w:p w14:paraId="0F781FC9" w14:textId="1A246A7C" w:rsidR="00670CB9" w:rsidRDefault="00DD3E4D" w:rsidP="00DD3E4D">
            <w:pPr>
              <w:tabs>
                <w:tab w:val="center" w:pos="3852"/>
              </w:tabs>
              <w:spacing w:after="0" w:line="240" w:lineRule="auto"/>
              <w:rPr>
                <w:rFonts w:ascii="Arial" w:hAnsi="Arial" w:cs="Arial"/>
                <w:sz w:val="20"/>
                <w:szCs w:val="20"/>
              </w:rPr>
            </w:pPr>
            <w:r>
              <w:rPr>
                <w:rFonts w:ascii="Arial" w:hAnsi="Arial" w:cs="Arial"/>
                <w:sz w:val="20"/>
                <w:szCs w:val="20"/>
              </w:rPr>
              <w:tab/>
              <w:t>Central Contracts and Legal Services (CCLS)</w:t>
            </w:r>
          </w:p>
          <w:p w14:paraId="37652F2D" w14:textId="0215D3AB" w:rsidR="00DD3E4D" w:rsidRPr="00DD3E4D" w:rsidRDefault="00DD3E4D" w:rsidP="00DD3E4D">
            <w:pPr>
              <w:tabs>
                <w:tab w:val="center" w:pos="3852"/>
              </w:tabs>
              <w:spacing w:after="0" w:line="240" w:lineRule="auto"/>
              <w:rPr>
                <w:rFonts w:ascii="Arial" w:hAnsi="Arial" w:cs="Arial"/>
                <w:b/>
                <w:bCs/>
                <w:sz w:val="28"/>
                <w:szCs w:val="28"/>
              </w:rPr>
            </w:pPr>
            <w:r>
              <w:rPr>
                <w:rFonts w:ascii="Arial" w:hAnsi="Arial" w:cs="Arial"/>
                <w:b/>
                <w:bCs/>
                <w:sz w:val="28"/>
                <w:szCs w:val="28"/>
              </w:rPr>
              <w:tab/>
            </w:r>
            <w:r w:rsidRPr="00DD3E4D">
              <w:rPr>
                <w:rFonts w:ascii="Arial" w:hAnsi="Arial" w:cs="Arial"/>
                <w:b/>
                <w:bCs/>
                <w:sz w:val="28"/>
                <w:szCs w:val="28"/>
              </w:rPr>
              <w:t>CCLS Vendor Agreement Review</w:t>
            </w:r>
          </w:p>
        </w:tc>
      </w:tr>
      <w:tr w:rsidR="00670CB9" w14:paraId="64BD10B0" w14:textId="77777777" w:rsidTr="00A53DE2">
        <w:tc>
          <w:tcPr>
            <w:tcW w:w="10795" w:type="dxa"/>
            <w:gridSpan w:val="6"/>
            <w:tcBorders>
              <w:top w:val="nil"/>
              <w:left w:val="nil"/>
              <w:right w:val="nil"/>
            </w:tcBorders>
          </w:tcPr>
          <w:p w14:paraId="1D337F13" w14:textId="77777777" w:rsidR="00670CB9" w:rsidRPr="00670CB9" w:rsidRDefault="00670CB9" w:rsidP="00DD3E4D">
            <w:pPr>
              <w:spacing w:before="120" w:after="120" w:line="240" w:lineRule="auto"/>
              <w:rPr>
                <w:rFonts w:ascii="Arial" w:hAnsi="Arial" w:cs="Arial"/>
                <w:sz w:val="20"/>
                <w:szCs w:val="20"/>
              </w:rPr>
            </w:pPr>
            <w:r w:rsidRPr="00670CB9">
              <w:rPr>
                <w:rFonts w:ascii="Arial" w:hAnsi="Arial" w:cs="Arial"/>
                <w:sz w:val="20"/>
                <w:szCs w:val="20"/>
              </w:rPr>
              <w:t>This completed form must be submitted to DSHS Central Contracts and Legal Services (CCLS) to request review and signature of a vendor-created agreement (Vendor Agreement) when the Vendor Agreement does not meet all 4 conditions listed below.</w:t>
            </w:r>
          </w:p>
          <w:p w14:paraId="5B9EB2D3" w14:textId="77777777" w:rsidR="00670CB9" w:rsidRPr="00670CB9" w:rsidRDefault="00670CB9" w:rsidP="00DD3E4D">
            <w:pPr>
              <w:spacing w:before="120" w:after="120" w:line="240" w:lineRule="auto"/>
              <w:jc w:val="both"/>
              <w:rPr>
                <w:rFonts w:ascii="Arial" w:hAnsi="Arial" w:cs="Arial"/>
                <w:sz w:val="20"/>
                <w:szCs w:val="20"/>
              </w:rPr>
            </w:pPr>
            <w:r w:rsidRPr="00670CB9">
              <w:rPr>
                <w:rFonts w:ascii="Arial" w:hAnsi="Arial" w:cs="Arial"/>
                <w:sz w:val="20"/>
                <w:szCs w:val="20"/>
              </w:rPr>
              <w:t xml:space="preserve">Per </w:t>
            </w:r>
            <w:hyperlink r:id="rId8" w:history="1">
              <w:r w:rsidRPr="00670CB9">
                <w:rPr>
                  <w:rStyle w:val="Hyperlink"/>
                  <w:rFonts w:ascii="Arial" w:hAnsi="Arial" w:cs="Arial"/>
                  <w:sz w:val="20"/>
                  <w:szCs w:val="20"/>
                </w:rPr>
                <w:t>DSHS Administrative Policy 13.25: Vendor Agreements and Non-Standard Contracts</w:t>
              </w:r>
            </w:hyperlink>
            <w:r w:rsidRPr="00670CB9">
              <w:rPr>
                <w:rFonts w:ascii="Arial" w:hAnsi="Arial" w:cs="Arial"/>
                <w:sz w:val="20"/>
                <w:szCs w:val="20"/>
              </w:rPr>
              <w:t xml:space="preserve">, DSHS Administrations may review and sign Vendor Agreements without obtaining prior CCLS review only if </w:t>
            </w:r>
            <w:r w:rsidRPr="00670CB9">
              <w:rPr>
                <w:rFonts w:ascii="Arial" w:hAnsi="Arial" w:cs="Arial"/>
                <w:sz w:val="20"/>
                <w:szCs w:val="20"/>
                <w:u w:val="single"/>
              </w:rPr>
              <w:t>all</w:t>
            </w:r>
            <w:r w:rsidRPr="00670CB9">
              <w:rPr>
                <w:rFonts w:ascii="Arial" w:hAnsi="Arial" w:cs="Arial"/>
                <w:sz w:val="20"/>
                <w:szCs w:val="20"/>
              </w:rPr>
              <w:t xml:space="preserve"> of the following 4 conditions are met: </w:t>
            </w:r>
          </w:p>
          <w:p w14:paraId="723F27F5" w14:textId="77777777" w:rsidR="00670CB9" w:rsidRPr="00670CB9" w:rsidRDefault="00670CB9" w:rsidP="00FC3E53">
            <w:pPr>
              <w:pStyle w:val="ListParagraph"/>
              <w:numPr>
                <w:ilvl w:val="0"/>
                <w:numId w:val="1"/>
              </w:numPr>
              <w:spacing w:before="40" w:after="40" w:line="240" w:lineRule="auto"/>
              <w:ind w:left="346" w:hanging="346"/>
              <w:contextualSpacing w:val="0"/>
              <w:jc w:val="both"/>
              <w:rPr>
                <w:rFonts w:ascii="Arial" w:hAnsi="Arial" w:cs="Arial"/>
                <w:sz w:val="20"/>
                <w:szCs w:val="20"/>
              </w:rPr>
            </w:pPr>
            <w:r w:rsidRPr="00670CB9">
              <w:rPr>
                <w:rFonts w:ascii="Arial" w:hAnsi="Arial" w:cs="Arial"/>
                <w:sz w:val="20"/>
                <w:szCs w:val="20"/>
              </w:rPr>
              <w:t xml:space="preserve">The goods or services covered by the Vendor Agreement were acquired in compliance with </w:t>
            </w:r>
            <w:hyperlink r:id="rId9" w:history="1">
              <w:r w:rsidRPr="00670CB9">
                <w:rPr>
                  <w:rStyle w:val="Hyperlink"/>
                  <w:rFonts w:ascii="Arial" w:hAnsi="Arial" w:cs="Arial"/>
                  <w:sz w:val="20"/>
                  <w:szCs w:val="20"/>
                </w:rPr>
                <w:t>39.26 RCW</w:t>
              </w:r>
            </w:hyperlink>
            <w:r w:rsidRPr="00670CB9">
              <w:rPr>
                <w:rFonts w:ascii="Arial" w:hAnsi="Arial" w:cs="Arial"/>
                <w:sz w:val="20"/>
                <w:szCs w:val="20"/>
              </w:rPr>
              <w:t>;</w:t>
            </w:r>
          </w:p>
          <w:p w14:paraId="7BECE400" w14:textId="77777777" w:rsidR="00670CB9" w:rsidRPr="00670CB9" w:rsidRDefault="00670CB9" w:rsidP="00FC3E53">
            <w:pPr>
              <w:pStyle w:val="ListParagraph"/>
              <w:numPr>
                <w:ilvl w:val="0"/>
                <w:numId w:val="1"/>
              </w:numPr>
              <w:spacing w:before="40" w:after="40" w:line="240" w:lineRule="auto"/>
              <w:ind w:left="346" w:hanging="346"/>
              <w:contextualSpacing w:val="0"/>
              <w:jc w:val="both"/>
              <w:rPr>
                <w:rFonts w:ascii="Arial" w:hAnsi="Arial" w:cs="Arial"/>
                <w:sz w:val="20"/>
                <w:szCs w:val="20"/>
              </w:rPr>
            </w:pPr>
            <w:r w:rsidRPr="00670CB9">
              <w:rPr>
                <w:rFonts w:ascii="Arial" w:hAnsi="Arial" w:cs="Arial"/>
                <w:sz w:val="20"/>
                <w:szCs w:val="20"/>
              </w:rPr>
              <w:t xml:space="preserve">The total value of the Agreement is less than $50,000; </w:t>
            </w:r>
          </w:p>
          <w:p w14:paraId="49F3D9E6" w14:textId="77777777" w:rsidR="00670CB9" w:rsidRPr="00670CB9" w:rsidRDefault="00670CB9" w:rsidP="00FC3E53">
            <w:pPr>
              <w:pStyle w:val="ListParagraph"/>
              <w:numPr>
                <w:ilvl w:val="0"/>
                <w:numId w:val="1"/>
              </w:numPr>
              <w:spacing w:before="40" w:after="40" w:line="240" w:lineRule="auto"/>
              <w:ind w:left="346" w:hanging="346"/>
              <w:contextualSpacing w:val="0"/>
              <w:jc w:val="both"/>
              <w:rPr>
                <w:rFonts w:ascii="Arial" w:hAnsi="Arial" w:cs="Arial"/>
                <w:sz w:val="20"/>
                <w:szCs w:val="20"/>
              </w:rPr>
            </w:pPr>
            <w:r w:rsidRPr="00670CB9">
              <w:rPr>
                <w:rFonts w:ascii="Arial" w:hAnsi="Arial" w:cs="Arial"/>
                <w:sz w:val="20"/>
                <w:szCs w:val="20"/>
              </w:rPr>
              <w:t xml:space="preserve">The vendor will not have unsupervised access to any DSHS client under the terms of the Agreement; and </w:t>
            </w:r>
          </w:p>
          <w:p w14:paraId="2AFB16CF" w14:textId="77777777" w:rsidR="00670CB9" w:rsidRPr="00670CB9" w:rsidRDefault="00670CB9" w:rsidP="00FC3E53">
            <w:pPr>
              <w:pStyle w:val="ListParagraph"/>
              <w:numPr>
                <w:ilvl w:val="0"/>
                <w:numId w:val="1"/>
              </w:numPr>
              <w:spacing w:before="40" w:after="40" w:line="240" w:lineRule="auto"/>
              <w:ind w:left="346" w:hanging="346"/>
              <w:contextualSpacing w:val="0"/>
              <w:jc w:val="both"/>
              <w:rPr>
                <w:rFonts w:ascii="Arial" w:hAnsi="Arial" w:cs="Arial"/>
                <w:sz w:val="20"/>
                <w:szCs w:val="20"/>
              </w:rPr>
            </w:pPr>
            <w:r w:rsidRPr="00670CB9">
              <w:rPr>
                <w:rFonts w:ascii="Arial" w:hAnsi="Arial" w:cs="Arial"/>
                <w:sz w:val="20"/>
                <w:szCs w:val="20"/>
              </w:rPr>
              <w:t xml:space="preserve">The vendor will not have access to any Protected Health Information (PHI) under HIPAA or to any other DSHS Category 3 or 4 data (as those categories are defined in Chapter 3 of the </w:t>
            </w:r>
            <w:hyperlink r:id="rId10" w:history="1">
              <w:r w:rsidRPr="00670CB9">
                <w:rPr>
                  <w:rStyle w:val="Hyperlink"/>
                  <w:rFonts w:ascii="Arial" w:hAnsi="Arial" w:cs="Arial"/>
                  <w:sz w:val="20"/>
                  <w:szCs w:val="20"/>
                </w:rPr>
                <w:t>DSHS Information Security Manual</w:t>
              </w:r>
            </w:hyperlink>
            <w:r w:rsidRPr="00670CB9">
              <w:rPr>
                <w:rFonts w:ascii="Arial" w:hAnsi="Arial" w:cs="Arial"/>
                <w:sz w:val="20"/>
                <w:szCs w:val="20"/>
              </w:rPr>
              <w:t xml:space="preserve">).  </w:t>
            </w:r>
          </w:p>
          <w:p w14:paraId="1980294C" w14:textId="4845EA1F" w:rsidR="00670CB9" w:rsidRPr="00670CB9" w:rsidRDefault="00670CB9" w:rsidP="00DD3E4D">
            <w:pPr>
              <w:spacing w:before="120" w:after="120" w:line="240" w:lineRule="auto"/>
              <w:rPr>
                <w:rFonts w:ascii="Arial" w:hAnsi="Arial" w:cs="Arial"/>
                <w:sz w:val="20"/>
                <w:szCs w:val="20"/>
              </w:rPr>
            </w:pPr>
            <w:r w:rsidRPr="00670CB9">
              <w:rPr>
                <w:rFonts w:ascii="Arial" w:hAnsi="Arial" w:cs="Arial"/>
                <w:sz w:val="20"/>
                <w:szCs w:val="20"/>
              </w:rPr>
              <w:t xml:space="preserve">If </w:t>
            </w:r>
            <w:r w:rsidRPr="00670CB9">
              <w:rPr>
                <w:rFonts w:ascii="Arial" w:hAnsi="Arial" w:cs="Arial"/>
                <w:sz w:val="20"/>
                <w:szCs w:val="20"/>
                <w:u w:val="single"/>
              </w:rPr>
              <w:t>any</w:t>
            </w:r>
            <w:r w:rsidRPr="00670CB9">
              <w:rPr>
                <w:rFonts w:ascii="Arial" w:hAnsi="Arial" w:cs="Arial"/>
                <w:sz w:val="20"/>
                <w:szCs w:val="20"/>
              </w:rPr>
              <w:t xml:space="preserve"> of the above conditions are not met, complete Section 1 of this form and send it, along with a copy of the Vendor Agreement and all other terms and conditions that would apply to the Agreement to: </w:t>
            </w:r>
            <w:hyperlink r:id="rId11" w:history="1">
              <w:r w:rsidRPr="00670CB9">
                <w:rPr>
                  <w:rStyle w:val="Hyperlink"/>
                  <w:rFonts w:ascii="Arial" w:hAnsi="Arial" w:cs="Arial"/>
                  <w:sz w:val="20"/>
                  <w:szCs w:val="20"/>
                </w:rPr>
                <w:t>CCSContractsCounsel@dshs.wa.gov</w:t>
              </w:r>
            </w:hyperlink>
            <w:r w:rsidRPr="00670CB9">
              <w:rPr>
                <w:rFonts w:ascii="Arial" w:hAnsi="Arial" w:cs="Arial"/>
                <w:sz w:val="20"/>
                <w:szCs w:val="20"/>
              </w:rPr>
              <w:t xml:space="preserve">. </w:t>
            </w:r>
          </w:p>
        </w:tc>
      </w:tr>
      <w:tr w:rsidR="00DD3E4D" w:rsidRPr="00DD3E4D" w14:paraId="6C607814" w14:textId="77777777" w:rsidTr="00A53DE2">
        <w:trPr>
          <w:trHeight w:val="317"/>
        </w:trPr>
        <w:tc>
          <w:tcPr>
            <w:tcW w:w="10795" w:type="dxa"/>
            <w:gridSpan w:val="6"/>
            <w:shd w:val="clear" w:color="auto" w:fill="DAE9F7" w:themeFill="text2" w:themeFillTint="1A"/>
            <w:vAlign w:val="center"/>
          </w:tcPr>
          <w:p w14:paraId="44362619" w14:textId="19D30B54" w:rsidR="00670CB9" w:rsidRPr="00DD3E4D" w:rsidRDefault="00DD3E4D" w:rsidP="00DD3E4D">
            <w:pPr>
              <w:spacing w:after="0" w:line="240" w:lineRule="auto"/>
              <w:jc w:val="both"/>
              <w:rPr>
                <w:rFonts w:ascii="Arial" w:hAnsi="Arial" w:cs="Arial"/>
                <w:b/>
                <w:bCs/>
                <w:sz w:val="20"/>
                <w:szCs w:val="20"/>
              </w:rPr>
            </w:pPr>
            <w:r>
              <w:rPr>
                <w:rFonts w:ascii="Arial" w:hAnsi="Arial" w:cs="Arial"/>
                <w:b/>
                <w:bCs/>
                <w:sz w:val="20"/>
                <w:szCs w:val="20"/>
              </w:rPr>
              <w:t>Section 1.  To request an initial review, fill out only Section 1 and send the form and vendor agreement to CCLS.</w:t>
            </w:r>
          </w:p>
        </w:tc>
      </w:tr>
      <w:tr w:rsidR="00DD3E4D" w14:paraId="24925136" w14:textId="77777777" w:rsidTr="00A53DE2">
        <w:trPr>
          <w:trHeight w:val="720"/>
        </w:trPr>
        <w:tc>
          <w:tcPr>
            <w:tcW w:w="5490" w:type="dxa"/>
            <w:gridSpan w:val="3"/>
          </w:tcPr>
          <w:p w14:paraId="1F3FD912" w14:textId="77777777" w:rsidR="00DD3E4D" w:rsidRDefault="00DD3E4D" w:rsidP="00DD3E4D">
            <w:pPr>
              <w:spacing w:after="0" w:line="240" w:lineRule="auto"/>
              <w:ind w:left="340" w:hanging="340"/>
              <w:rPr>
                <w:rFonts w:ascii="Arial" w:hAnsi="Arial" w:cs="Arial"/>
                <w:sz w:val="20"/>
                <w:szCs w:val="20"/>
              </w:rPr>
            </w:pPr>
            <w:r>
              <w:rPr>
                <w:rFonts w:ascii="Arial" w:hAnsi="Arial" w:cs="Arial"/>
                <w:sz w:val="20"/>
                <w:szCs w:val="20"/>
              </w:rPr>
              <w:t>1.</w:t>
            </w:r>
            <w:r>
              <w:rPr>
                <w:rFonts w:ascii="Arial" w:hAnsi="Arial" w:cs="Arial"/>
                <w:sz w:val="20"/>
                <w:szCs w:val="20"/>
              </w:rPr>
              <w:tab/>
              <w:t>Administration</w:t>
            </w:r>
          </w:p>
          <w:p w14:paraId="671F8E46" w14:textId="71791A03" w:rsidR="00DD3E4D" w:rsidRPr="00DD3E4D" w:rsidRDefault="00DD3E4D" w:rsidP="00DD3E4D">
            <w:pPr>
              <w:spacing w:after="0" w:line="240" w:lineRule="auto"/>
              <w:ind w:left="340" w:hanging="340"/>
              <w:rPr>
                <w:rFonts w:ascii="Times New Roman" w:hAnsi="Times New Roman" w:cs="Times New Roman"/>
                <w:b/>
                <w:bCs/>
                <w:sz w:val="24"/>
                <w:szCs w:val="24"/>
              </w:rPr>
            </w:pPr>
            <w:r w:rsidRPr="00DD3E4D">
              <w:rPr>
                <w:rFonts w:ascii="Times New Roman" w:hAnsi="Times New Roman" w:cs="Times New Roman"/>
                <w:b/>
                <w:bCs/>
                <w:sz w:val="24"/>
                <w:szCs w:val="24"/>
              </w:rPr>
              <w:fldChar w:fldCharType="begin">
                <w:ffData>
                  <w:name w:val="Text1"/>
                  <w:enabled/>
                  <w:calcOnExit w:val="0"/>
                  <w:textInput/>
                </w:ffData>
              </w:fldChar>
            </w:r>
            <w:bookmarkStart w:id="0" w:name="Text1"/>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bookmarkEnd w:id="0"/>
          </w:p>
        </w:tc>
        <w:tc>
          <w:tcPr>
            <w:tcW w:w="5305" w:type="dxa"/>
            <w:gridSpan w:val="3"/>
          </w:tcPr>
          <w:p w14:paraId="144C0A9E" w14:textId="19EC5A23" w:rsidR="00DD3E4D" w:rsidRDefault="00DD3E4D" w:rsidP="00DD3E4D">
            <w:pPr>
              <w:spacing w:after="0" w:line="240" w:lineRule="auto"/>
              <w:ind w:left="340" w:hanging="340"/>
              <w:rPr>
                <w:rFonts w:ascii="Arial" w:hAnsi="Arial" w:cs="Arial"/>
                <w:sz w:val="20"/>
                <w:szCs w:val="20"/>
              </w:rPr>
            </w:pPr>
            <w:r>
              <w:rPr>
                <w:rFonts w:ascii="Arial" w:hAnsi="Arial" w:cs="Arial"/>
                <w:sz w:val="20"/>
                <w:szCs w:val="20"/>
              </w:rPr>
              <w:t>2.</w:t>
            </w:r>
            <w:r>
              <w:rPr>
                <w:rFonts w:ascii="Arial" w:hAnsi="Arial" w:cs="Arial"/>
                <w:sz w:val="20"/>
                <w:szCs w:val="20"/>
              </w:rPr>
              <w:tab/>
              <w:t>Division</w:t>
            </w:r>
          </w:p>
          <w:p w14:paraId="4BEB7FCA" w14:textId="381AF8E9" w:rsidR="00DD3E4D" w:rsidRDefault="00DD3E4D" w:rsidP="00DD3E4D">
            <w:pPr>
              <w:spacing w:after="0" w:line="240" w:lineRule="auto"/>
              <w:rPr>
                <w:rFonts w:ascii="Arial" w:hAnsi="Arial" w:cs="Arial"/>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DD3E4D" w14:paraId="3544683E" w14:textId="77777777" w:rsidTr="00A53DE2">
        <w:trPr>
          <w:trHeight w:val="720"/>
        </w:trPr>
        <w:tc>
          <w:tcPr>
            <w:tcW w:w="5490" w:type="dxa"/>
            <w:gridSpan w:val="3"/>
          </w:tcPr>
          <w:p w14:paraId="3F88F583" w14:textId="4E1698CB" w:rsidR="00DD3E4D" w:rsidRDefault="00DD3E4D" w:rsidP="00DD3E4D">
            <w:pPr>
              <w:spacing w:after="0" w:line="240" w:lineRule="auto"/>
              <w:ind w:left="340" w:hanging="340"/>
              <w:rPr>
                <w:rFonts w:ascii="Arial" w:hAnsi="Arial" w:cs="Arial"/>
                <w:sz w:val="20"/>
                <w:szCs w:val="20"/>
              </w:rPr>
            </w:pPr>
            <w:r>
              <w:rPr>
                <w:rFonts w:ascii="Arial" w:hAnsi="Arial" w:cs="Arial"/>
                <w:sz w:val="20"/>
                <w:szCs w:val="20"/>
              </w:rPr>
              <w:t>3.</w:t>
            </w:r>
            <w:r>
              <w:rPr>
                <w:rFonts w:ascii="Arial" w:hAnsi="Arial" w:cs="Arial"/>
                <w:sz w:val="20"/>
                <w:szCs w:val="20"/>
              </w:rPr>
              <w:tab/>
              <w:t>DSHS Contact Manager</w:t>
            </w:r>
          </w:p>
          <w:p w14:paraId="1D98EAC2" w14:textId="0E2471C3" w:rsidR="00DD3E4D" w:rsidRDefault="00DD3E4D" w:rsidP="00DD3E4D">
            <w:pPr>
              <w:spacing w:after="0" w:line="240" w:lineRule="auto"/>
              <w:rPr>
                <w:rFonts w:ascii="Arial" w:hAnsi="Arial" w:cs="Arial"/>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c>
          <w:tcPr>
            <w:tcW w:w="5305" w:type="dxa"/>
            <w:gridSpan w:val="3"/>
            <w:tcBorders>
              <w:bottom w:val="single" w:sz="2" w:space="0" w:color="auto"/>
            </w:tcBorders>
          </w:tcPr>
          <w:p w14:paraId="10E6440A" w14:textId="123CE212" w:rsidR="00DD3E4D" w:rsidRDefault="00DD3E4D" w:rsidP="00DD3E4D">
            <w:pPr>
              <w:spacing w:after="0" w:line="240" w:lineRule="auto"/>
              <w:ind w:left="340" w:hanging="340"/>
              <w:rPr>
                <w:rFonts w:ascii="Arial" w:hAnsi="Arial" w:cs="Arial"/>
                <w:sz w:val="20"/>
                <w:szCs w:val="20"/>
              </w:rPr>
            </w:pPr>
            <w:r>
              <w:rPr>
                <w:rFonts w:ascii="Arial" w:hAnsi="Arial" w:cs="Arial"/>
                <w:sz w:val="20"/>
                <w:szCs w:val="20"/>
              </w:rPr>
              <w:t>4.</w:t>
            </w:r>
            <w:r>
              <w:rPr>
                <w:rFonts w:ascii="Arial" w:hAnsi="Arial" w:cs="Arial"/>
                <w:sz w:val="20"/>
                <w:szCs w:val="20"/>
              </w:rPr>
              <w:tab/>
              <w:t>Vendor Agreement Title</w:t>
            </w:r>
          </w:p>
          <w:p w14:paraId="18028F69" w14:textId="0217F91B" w:rsidR="00DD3E4D" w:rsidRDefault="00DD3E4D" w:rsidP="00DD3E4D">
            <w:pPr>
              <w:spacing w:after="0" w:line="240" w:lineRule="auto"/>
              <w:rPr>
                <w:rFonts w:ascii="Arial" w:hAnsi="Arial" w:cs="Arial"/>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DD4054" w14:paraId="23976484" w14:textId="77777777" w:rsidTr="00A53DE2">
        <w:trPr>
          <w:trHeight w:val="1029"/>
        </w:trPr>
        <w:tc>
          <w:tcPr>
            <w:tcW w:w="5490" w:type="dxa"/>
            <w:gridSpan w:val="3"/>
            <w:vMerge w:val="restart"/>
          </w:tcPr>
          <w:p w14:paraId="49AB6C6E" w14:textId="21534A6E" w:rsidR="009D70FA" w:rsidRPr="009D70FA" w:rsidRDefault="00DD4054" w:rsidP="009D70FA">
            <w:pPr>
              <w:pStyle w:val="ListParagraph"/>
              <w:numPr>
                <w:ilvl w:val="0"/>
                <w:numId w:val="1"/>
              </w:numPr>
              <w:spacing w:after="60" w:line="240" w:lineRule="auto"/>
              <w:ind w:left="346" w:hanging="346"/>
              <w:contextualSpacing w:val="0"/>
              <w:rPr>
                <w:rFonts w:ascii="Arial" w:hAnsi="Arial" w:cs="Arial"/>
                <w:sz w:val="20"/>
                <w:szCs w:val="20"/>
              </w:rPr>
            </w:pPr>
            <w:r>
              <w:rPr>
                <w:rFonts w:ascii="Arial" w:hAnsi="Arial" w:cs="Arial"/>
                <w:sz w:val="20"/>
                <w:szCs w:val="20"/>
              </w:rPr>
              <w:t>Acquisition Method:</w:t>
            </w:r>
            <w:r>
              <w:rPr>
                <w:rFonts w:ascii="Arial" w:hAnsi="Arial" w:cs="Arial"/>
                <w:sz w:val="20"/>
                <w:szCs w:val="20"/>
              </w:rPr>
              <w:br/>
            </w:r>
            <w:r>
              <w:rPr>
                <w:rFonts w:ascii="Times New Roman" w:hAnsi="Times New Roman" w:cs="Times New Roman"/>
                <w:b/>
                <w:bCs/>
                <w:sz w:val="24"/>
                <w:szCs w:val="24"/>
              </w:rPr>
              <w:fldChar w:fldCharType="begin">
                <w:ffData>
                  <w:name w:val="Dropdown1"/>
                  <w:enabled/>
                  <w:calcOnExit w:val="0"/>
                  <w:ddList>
                    <w:listEntry w:val="Choose an item."/>
                    <w:listEntry w:val="Competitive Solicitation"/>
                    <w:listEntry w:val="Sole Source"/>
                    <w:listEntry w:val="Statewide / NASPO Contract"/>
                    <w:listEntry w:val="Premier or other GPS Contract"/>
                    <w:listEntry w:val="Emergency"/>
                    <w:listEntry w:val="Direct Buy"/>
                    <w:listEntry w:val="Statewide 2Tier"/>
                    <w:listEntry w:val="Granted Exemption"/>
                  </w:ddList>
                </w:ffData>
              </w:fldChar>
            </w:r>
            <w:bookmarkStart w:id="1" w:name="Dropdown1"/>
            <w:r>
              <w:rPr>
                <w:rFonts w:ascii="Times New Roman" w:hAnsi="Times New Roman" w:cs="Times New Roman"/>
                <w:b/>
                <w:bCs/>
                <w:sz w:val="24"/>
                <w:szCs w:val="24"/>
              </w:rPr>
              <w:instrText xml:space="preserve"> FORMDROPDOWN </w:instrText>
            </w:r>
            <w:r w:rsidR="000301EA">
              <w:rPr>
                <w:rFonts w:ascii="Times New Roman" w:hAnsi="Times New Roman" w:cs="Times New Roman"/>
                <w:b/>
                <w:bCs/>
                <w:sz w:val="24"/>
                <w:szCs w:val="24"/>
              </w:rPr>
            </w:r>
            <w:r w:rsidR="000301EA">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bookmarkEnd w:id="1"/>
          </w:p>
          <w:p w14:paraId="1956533E" w14:textId="08040AAB" w:rsidR="009D70FA" w:rsidRDefault="00DD4054" w:rsidP="009D70FA">
            <w:pPr>
              <w:pStyle w:val="ListParagraph"/>
              <w:spacing w:after="60" w:line="240" w:lineRule="auto"/>
              <w:ind w:left="346"/>
              <w:contextualSpacing w:val="0"/>
              <w:rPr>
                <w:rFonts w:ascii="Times New Roman" w:hAnsi="Times New Roman" w:cs="Times New Roman"/>
                <w:b/>
                <w:bCs/>
                <w:sz w:val="24"/>
                <w:szCs w:val="24"/>
              </w:rPr>
            </w:pPr>
            <w:r>
              <w:rPr>
                <w:rFonts w:ascii="Arial" w:hAnsi="Arial" w:cs="Arial"/>
                <w:sz w:val="20"/>
                <w:szCs w:val="20"/>
              </w:rPr>
              <w:t xml:space="preserve">Competitive Solicitation Number (if any):  </w:t>
            </w: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p w14:paraId="7559A584" w14:textId="64434803" w:rsidR="009D70FA" w:rsidRDefault="00DD4054" w:rsidP="009D70FA">
            <w:pPr>
              <w:pStyle w:val="ListParagraph"/>
              <w:spacing w:after="60" w:line="240" w:lineRule="auto"/>
              <w:ind w:left="346"/>
              <w:contextualSpacing w:val="0"/>
              <w:rPr>
                <w:rFonts w:ascii="Times New Roman" w:hAnsi="Times New Roman" w:cs="Times New Roman"/>
                <w:b/>
                <w:bCs/>
                <w:sz w:val="24"/>
                <w:szCs w:val="24"/>
              </w:rPr>
            </w:pPr>
            <w:r>
              <w:rPr>
                <w:rFonts w:ascii="Arial" w:hAnsi="Arial" w:cs="Arial"/>
                <w:sz w:val="20"/>
                <w:szCs w:val="20"/>
              </w:rPr>
              <w:t xml:space="preserve">Statewide / NASPO / GPO Number and Type (if any):  </w:t>
            </w: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p w14:paraId="03D110C9" w14:textId="07C6C36D" w:rsidR="00DD4054" w:rsidRPr="009D70FA" w:rsidRDefault="00DD4054" w:rsidP="009D70FA">
            <w:pPr>
              <w:pStyle w:val="ListParagraph"/>
              <w:spacing w:after="60" w:line="240" w:lineRule="auto"/>
              <w:ind w:left="346"/>
              <w:contextualSpacing w:val="0"/>
              <w:rPr>
                <w:rFonts w:ascii="Arial" w:hAnsi="Arial" w:cs="Arial"/>
                <w:sz w:val="20"/>
                <w:szCs w:val="20"/>
              </w:rPr>
            </w:pPr>
            <w:r w:rsidRPr="009D70FA">
              <w:rPr>
                <w:rFonts w:ascii="Arial" w:hAnsi="Arial" w:cs="Arial"/>
                <w:sz w:val="20"/>
                <w:szCs w:val="20"/>
              </w:rPr>
              <w:t xml:space="preserve">If Competitive Exempt, Exemption Category(ies):  </w:t>
            </w:r>
            <w:r w:rsidRPr="009D70FA">
              <w:rPr>
                <w:rFonts w:ascii="Times New Roman" w:hAnsi="Times New Roman" w:cs="Times New Roman"/>
                <w:b/>
                <w:bCs/>
                <w:sz w:val="24"/>
                <w:szCs w:val="24"/>
              </w:rPr>
              <w:fldChar w:fldCharType="begin">
                <w:ffData>
                  <w:name w:val="Text1"/>
                  <w:enabled/>
                  <w:calcOnExit w:val="0"/>
                  <w:textInput/>
                </w:ffData>
              </w:fldChar>
            </w:r>
            <w:r w:rsidRPr="009D70FA">
              <w:rPr>
                <w:rFonts w:ascii="Times New Roman" w:hAnsi="Times New Roman" w:cs="Times New Roman"/>
                <w:b/>
                <w:bCs/>
                <w:sz w:val="24"/>
                <w:szCs w:val="24"/>
              </w:rPr>
              <w:instrText xml:space="preserve"> FORMTEXT </w:instrText>
            </w:r>
            <w:r w:rsidRPr="009D70FA">
              <w:rPr>
                <w:rFonts w:ascii="Times New Roman" w:hAnsi="Times New Roman" w:cs="Times New Roman"/>
                <w:b/>
                <w:bCs/>
                <w:sz w:val="24"/>
                <w:szCs w:val="24"/>
              </w:rPr>
            </w:r>
            <w:r w:rsidRPr="009D70FA">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9D70FA">
              <w:rPr>
                <w:rFonts w:ascii="Times New Roman" w:hAnsi="Times New Roman" w:cs="Times New Roman"/>
                <w:b/>
                <w:bCs/>
                <w:sz w:val="24"/>
                <w:szCs w:val="24"/>
              </w:rPr>
              <w:fldChar w:fldCharType="end"/>
            </w:r>
          </w:p>
        </w:tc>
        <w:tc>
          <w:tcPr>
            <w:tcW w:w="5305" w:type="dxa"/>
            <w:gridSpan w:val="3"/>
            <w:tcBorders>
              <w:bottom w:val="nil"/>
            </w:tcBorders>
          </w:tcPr>
          <w:p w14:paraId="46A433E0" w14:textId="77777777" w:rsidR="00DD4054" w:rsidRDefault="00DD4054" w:rsidP="00DD4054">
            <w:pPr>
              <w:spacing w:after="0" w:line="240" w:lineRule="auto"/>
              <w:ind w:left="340" w:hanging="340"/>
              <w:rPr>
                <w:rFonts w:ascii="Arial" w:hAnsi="Arial" w:cs="Arial"/>
                <w:sz w:val="20"/>
                <w:szCs w:val="20"/>
              </w:rPr>
            </w:pPr>
            <w:r>
              <w:rPr>
                <w:rFonts w:ascii="Arial" w:hAnsi="Arial" w:cs="Arial"/>
                <w:sz w:val="20"/>
                <w:szCs w:val="20"/>
              </w:rPr>
              <w:t>6.</w:t>
            </w:r>
            <w:r>
              <w:rPr>
                <w:rFonts w:ascii="Arial" w:hAnsi="Arial" w:cs="Arial"/>
                <w:sz w:val="20"/>
                <w:szCs w:val="20"/>
              </w:rPr>
              <w:tab/>
              <w:t>Contractor Name</w:t>
            </w:r>
          </w:p>
          <w:p w14:paraId="1C5FD5BD" w14:textId="1AC70144" w:rsidR="00DD4054" w:rsidRDefault="00DD4054" w:rsidP="00DD4054">
            <w:pPr>
              <w:spacing w:after="0" w:line="240" w:lineRule="auto"/>
              <w:rPr>
                <w:rFonts w:ascii="Arial" w:hAnsi="Arial" w:cs="Arial"/>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DD4054" w14:paraId="74651280" w14:textId="77777777" w:rsidTr="00A53DE2">
        <w:trPr>
          <w:trHeight w:val="1029"/>
        </w:trPr>
        <w:tc>
          <w:tcPr>
            <w:tcW w:w="5490" w:type="dxa"/>
            <w:gridSpan w:val="3"/>
            <w:vMerge/>
          </w:tcPr>
          <w:p w14:paraId="3DCAC1DB" w14:textId="77777777" w:rsidR="00DD4054" w:rsidRDefault="00DD4054" w:rsidP="00DD4054">
            <w:pPr>
              <w:pStyle w:val="ListParagraph"/>
              <w:numPr>
                <w:ilvl w:val="0"/>
                <w:numId w:val="1"/>
              </w:numPr>
              <w:spacing w:after="0"/>
              <w:ind w:left="340" w:hanging="340"/>
              <w:rPr>
                <w:rFonts w:ascii="Arial" w:hAnsi="Arial" w:cs="Arial"/>
                <w:sz w:val="20"/>
                <w:szCs w:val="20"/>
              </w:rPr>
            </w:pPr>
          </w:p>
        </w:tc>
        <w:tc>
          <w:tcPr>
            <w:tcW w:w="5305" w:type="dxa"/>
            <w:gridSpan w:val="3"/>
            <w:tcBorders>
              <w:top w:val="nil"/>
            </w:tcBorders>
          </w:tcPr>
          <w:p w14:paraId="267BBF42" w14:textId="441C85EC" w:rsidR="00DD4054" w:rsidRDefault="00DD4054" w:rsidP="00DD4054">
            <w:pPr>
              <w:spacing w:after="0"/>
              <w:rPr>
                <w:rFonts w:ascii="Arial" w:hAnsi="Arial" w:cs="Arial"/>
                <w:sz w:val="20"/>
                <w:szCs w:val="20"/>
              </w:rPr>
            </w:pPr>
            <w:r>
              <w:rPr>
                <w:rFonts w:ascii="Arial" w:hAnsi="Arial" w:cs="Arial"/>
                <w:sz w:val="20"/>
                <w:szCs w:val="20"/>
              </w:rPr>
              <w:t>Is Contractor Information entered into the ACD?</w:t>
            </w:r>
            <w:r>
              <w:rPr>
                <w:rFonts w:ascii="Arial" w:hAnsi="Arial" w:cs="Arial"/>
                <w:sz w:val="20"/>
                <w:szCs w:val="20"/>
              </w:rPr>
              <w:br/>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w:t>
            </w:r>
          </w:p>
        </w:tc>
      </w:tr>
      <w:tr w:rsidR="008C3AF4" w14:paraId="1D55E42F" w14:textId="77777777" w:rsidTr="00A53DE2">
        <w:trPr>
          <w:trHeight w:val="576"/>
        </w:trPr>
        <w:tc>
          <w:tcPr>
            <w:tcW w:w="5490" w:type="dxa"/>
            <w:gridSpan w:val="3"/>
          </w:tcPr>
          <w:p w14:paraId="4AF94B2F" w14:textId="69E51E10" w:rsidR="008C3AF4" w:rsidRDefault="008C3AF4" w:rsidP="008C3AF4">
            <w:pPr>
              <w:spacing w:before="40" w:after="0"/>
              <w:ind w:left="340" w:hanging="340"/>
              <w:rPr>
                <w:rFonts w:ascii="Arial" w:hAnsi="Arial" w:cs="Arial"/>
                <w:sz w:val="20"/>
                <w:szCs w:val="20"/>
              </w:rPr>
            </w:pPr>
            <w:r>
              <w:rPr>
                <w:rFonts w:ascii="Arial" w:hAnsi="Arial" w:cs="Arial"/>
                <w:sz w:val="20"/>
                <w:szCs w:val="20"/>
              </w:rPr>
              <w:t>7.</w:t>
            </w:r>
            <w:r>
              <w:rPr>
                <w:rFonts w:ascii="Arial" w:hAnsi="Arial" w:cs="Arial"/>
                <w:sz w:val="20"/>
                <w:szCs w:val="20"/>
              </w:rPr>
              <w:tab/>
              <w:t xml:space="preserve">Acquisition Method: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Times New Roman" w:hAnsi="Times New Roman" w:cs="Times New Roman"/>
                <w:b/>
                <w:bCs/>
                <w:sz w:val="24"/>
                <w:szCs w:val="24"/>
              </w:rPr>
              <w:br/>
            </w:r>
            <w:r>
              <w:rPr>
                <w:rFonts w:ascii="Arial" w:hAnsi="Arial" w:cs="Arial"/>
                <w:sz w:val="20"/>
                <w:szCs w:val="20"/>
              </w:rPr>
              <w:t xml:space="preserve">If </w:t>
            </w:r>
            <w:r w:rsidRPr="008C3AF4">
              <w:rPr>
                <w:rFonts w:ascii="Arial" w:hAnsi="Arial" w:cs="Arial"/>
                <w:b/>
                <w:bCs/>
                <w:sz w:val="20"/>
                <w:szCs w:val="20"/>
                <w:u w:val="single"/>
              </w:rPr>
              <w:t>yes</w:t>
            </w:r>
            <w:r>
              <w:rPr>
                <w:rFonts w:ascii="Arial" w:hAnsi="Arial" w:cs="Arial"/>
                <w:sz w:val="20"/>
                <w:szCs w:val="20"/>
              </w:rPr>
              <w:t>:</w:t>
            </w:r>
          </w:p>
          <w:p w14:paraId="35B7AEF9" w14:textId="65CB9305" w:rsidR="008C3AF4" w:rsidRDefault="008C3AF4" w:rsidP="008C3AF4">
            <w:pPr>
              <w:spacing w:before="40" w:after="0" w:line="240" w:lineRule="auto"/>
              <w:ind w:left="340" w:hanging="340"/>
              <w:rPr>
                <w:rFonts w:ascii="Times New Roman" w:hAnsi="Times New Roman" w:cs="Times New Roman"/>
                <w:b/>
                <w:bCs/>
                <w:sz w:val="24"/>
                <w:szCs w:val="24"/>
              </w:rPr>
            </w:pPr>
            <w:r>
              <w:rPr>
                <w:rFonts w:ascii="Arial" w:hAnsi="Arial" w:cs="Arial"/>
                <w:sz w:val="20"/>
                <w:szCs w:val="20"/>
              </w:rPr>
              <w:tab/>
              <w:t xml:space="preserve">Has the ITAR been approved?  </w:t>
            </w:r>
            <w:r>
              <w:rPr>
                <w:rFonts w:ascii="Times New Roman" w:hAnsi="Times New Roman" w:cs="Times New Roman"/>
                <w:b/>
                <w:bCs/>
                <w:sz w:val="24"/>
                <w:szCs w:val="24"/>
              </w:rPr>
              <w:fldChar w:fldCharType="begin">
                <w:ffData>
                  <w:name w:val=""/>
                  <w:enabled/>
                  <w:calcOnExit w:val="0"/>
                  <w:ddList>
                    <w:listEntry w:val="Choose an item."/>
                    <w:listEntry w:val="Yes and Approved"/>
                    <w:listEntry w:val="Requested and Pending"/>
                    <w:listEntry w:val="Not Needed"/>
                  </w:ddList>
                </w:ffData>
              </w:fldChar>
            </w:r>
            <w:r>
              <w:rPr>
                <w:rFonts w:ascii="Times New Roman" w:hAnsi="Times New Roman" w:cs="Times New Roman"/>
                <w:b/>
                <w:bCs/>
                <w:sz w:val="24"/>
                <w:szCs w:val="24"/>
              </w:rPr>
              <w:instrText xml:space="preserve"> FORMDROPDOWN </w:instrText>
            </w:r>
            <w:r w:rsidR="000301EA">
              <w:rPr>
                <w:rFonts w:ascii="Times New Roman" w:hAnsi="Times New Roman" w:cs="Times New Roman"/>
                <w:b/>
                <w:bCs/>
                <w:sz w:val="24"/>
                <w:szCs w:val="24"/>
              </w:rPr>
            </w:r>
            <w:r w:rsidR="000301EA">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3A22C9F8" w14:textId="5E2C0506" w:rsidR="008C3AF4" w:rsidRDefault="009D70FA" w:rsidP="009D70FA">
            <w:pPr>
              <w:spacing w:before="60" w:after="0" w:line="240" w:lineRule="auto"/>
              <w:ind w:left="340" w:hanging="340"/>
              <w:rPr>
                <w:rFonts w:ascii="Times New Roman" w:hAnsi="Times New Roman" w:cs="Times New Roman"/>
                <w:b/>
                <w:bCs/>
                <w:sz w:val="24"/>
                <w:szCs w:val="24"/>
              </w:rPr>
            </w:pPr>
            <w:r>
              <w:rPr>
                <w:rFonts w:ascii="Times New Roman" w:hAnsi="Times New Roman" w:cs="Times New Roman"/>
                <w:b/>
                <w:bCs/>
                <w:sz w:val="24"/>
                <w:szCs w:val="24"/>
              </w:rPr>
              <w:tab/>
            </w:r>
            <w:r w:rsidR="008C3AF4">
              <w:rPr>
                <w:rFonts w:ascii="Arial" w:hAnsi="Arial" w:cs="Arial"/>
                <w:sz w:val="20"/>
                <w:szCs w:val="20"/>
              </w:rPr>
              <w:t xml:space="preserve">Was there a Security Design Review?  </w:t>
            </w:r>
            <w:r w:rsidR="008C3AF4">
              <w:rPr>
                <w:rFonts w:ascii="Times New Roman" w:hAnsi="Times New Roman" w:cs="Times New Roman"/>
                <w:b/>
                <w:bCs/>
                <w:sz w:val="24"/>
                <w:szCs w:val="24"/>
              </w:rPr>
              <w:fldChar w:fldCharType="begin">
                <w:ffData>
                  <w:name w:val=""/>
                  <w:enabled/>
                  <w:calcOnExit w:val="0"/>
                  <w:ddList>
                    <w:listEntry w:val="Choose an item."/>
                    <w:listEntry w:val="Yes and Approved"/>
                    <w:listEntry w:val="Requested and Pending"/>
                    <w:listEntry w:val="Not Yet"/>
                  </w:ddList>
                </w:ffData>
              </w:fldChar>
            </w:r>
            <w:r w:rsidR="008C3AF4">
              <w:rPr>
                <w:rFonts w:ascii="Times New Roman" w:hAnsi="Times New Roman" w:cs="Times New Roman"/>
                <w:b/>
                <w:bCs/>
                <w:sz w:val="24"/>
                <w:szCs w:val="24"/>
              </w:rPr>
              <w:instrText xml:space="preserve"> FORMDROPDOWN </w:instrText>
            </w:r>
            <w:r w:rsidR="000301EA">
              <w:rPr>
                <w:rFonts w:ascii="Times New Roman" w:hAnsi="Times New Roman" w:cs="Times New Roman"/>
                <w:b/>
                <w:bCs/>
                <w:sz w:val="24"/>
                <w:szCs w:val="24"/>
              </w:rPr>
            </w:r>
            <w:r w:rsidR="000301EA">
              <w:rPr>
                <w:rFonts w:ascii="Times New Roman" w:hAnsi="Times New Roman" w:cs="Times New Roman"/>
                <w:b/>
                <w:bCs/>
                <w:sz w:val="24"/>
                <w:szCs w:val="24"/>
              </w:rPr>
              <w:fldChar w:fldCharType="separate"/>
            </w:r>
            <w:r w:rsidR="008C3AF4">
              <w:rPr>
                <w:rFonts w:ascii="Times New Roman" w:hAnsi="Times New Roman" w:cs="Times New Roman"/>
                <w:b/>
                <w:bCs/>
                <w:sz w:val="24"/>
                <w:szCs w:val="24"/>
              </w:rPr>
              <w:fldChar w:fldCharType="end"/>
            </w:r>
          </w:p>
          <w:p w14:paraId="33038D93" w14:textId="577480CF" w:rsidR="008C3AF4" w:rsidRDefault="008C3AF4" w:rsidP="009D70FA">
            <w:pPr>
              <w:spacing w:before="60" w:after="60" w:line="240" w:lineRule="auto"/>
              <w:ind w:left="340" w:hanging="340"/>
              <w:rPr>
                <w:rFonts w:ascii="Arial" w:hAnsi="Arial" w:cs="Arial"/>
                <w:sz w:val="20"/>
                <w:szCs w:val="20"/>
              </w:rPr>
            </w:pPr>
            <w:r>
              <w:rPr>
                <w:rFonts w:ascii="Times New Roman" w:hAnsi="Times New Roman" w:cs="Times New Roman"/>
                <w:b/>
                <w:bCs/>
                <w:sz w:val="24"/>
                <w:szCs w:val="24"/>
              </w:rPr>
              <w:tab/>
            </w:r>
            <w:r>
              <w:rPr>
                <w:rFonts w:ascii="Arial" w:hAnsi="Arial" w:cs="Arial"/>
                <w:sz w:val="20"/>
                <w:szCs w:val="20"/>
              </w:rPr>
              <w:t>Was the IR (formerly ITPA) approved?</w:t>
            </w:r>
            <w:r>
              <w:rPr>
                <w:rFonts w:ascii="Arial" w:hAnsi="Arial" w:cs="Arial"/>
                <w:sz w:val="20"/>
                <w:szCs w:val="20"/>
              </w:rPr>
              <w:br/>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c>
          <w:tcPr>
            <w:tcW w:w="2607" w:type="dxa"/>
            <w:gridSpan w:val="2"/>
          </w:tcPr>
          <w:p w14:paraId="5537AB6B" w14:textId="3B05CC44" w:rsidR="008C3AF4" w:rsidRDefault="008C3AF4" w:rsidP="008C3AF4">
            <w:pPr>
              <w:spacing w:before="40" w:after="0"/>
              <w:ind w:left="344" w:hanging="344"/>
              <w:rPr>
                <w:rFonts w:ascii="Arial" w:hAnsi="Arial" w:cs="Arial"/>
                <w:sz w:val="20"/>
                <w:szCs w:val="20"/>
              </w:rPr>
            </w:pPr>
            <w:r>
              <w:rPr>
                <w:rFonts w:ascii="Arial" w:hAnsi="Arial" w:cs="Arial"/>
                <w:sz w:val="20"/>
                <w:szCs w:val="20"/>
              </w:rPr>
              <w:t>8.</w:t>
            </w:r>
            <w:r>
              <w:rPr>
                <w:rFonts w:ascii="Arial" w:hAnsi="Arial" w:cs="Arial"/>
                <w:sz w:val="20"/>
                <w:szCs w:val="20"/>
              </w:rPr>
              <w:tab/>
              <w:t>Contract Start Date:</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r>
              <w:rPr>
                <w:rFonts w:ascii="Times New Roman" w:hAnsi="Times New Roman" w:cs="Times New Roman"/>
                <w:b/>
                <w:bCs/>
                <w:sz w:val="24"/>
                <w:szCs w:val="24"/>
              </w:rPr>
              <w:br/>
            </w:r>
            <w:r>
              <w:rPr>
                <w:rFonts w:ascii="Times New Roman" w:hAnsi="Times New Roman" w:cs="Times New Roman"/>
                <w:b/>
                <w:bCs/>
                <w:sz w:val="24"/>
                <w:szCs w:val="24"/>
              </w:rPr>
              <w:br/>
            </w:r>
            <w:r>
              <w:rPr>
                <w:rFonts w:ascii="Arial" w:hAnsi="Arial" w:cs="Arial"/>
                <w:sz w:val="20"/>
                <w:szCs w:val="20"/>
              </w:rPr>
              <w:t>Contract End Date:</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698" w:type="dxa"/>
          </w:tcPr>
          <w:p w14:paraId="01F7DFEB" w14:textId="2E5C943E" w:rsidR="008C3AF4" w:rsidRDefault="008C3AF4" w:rsidP="001D4B50">
            <w:pPr>
              <w:spacing w:before="40" w:after="0"/>
              <w:ind w:left="349" w:hanging="349"/>
              <w:rPr>
                <w:rFonts w:ascii="Arial" w:hAnsi="Arial" w:cs="Arial"/>
                <w:sz w:val="20"/>
                <w:szCs w:val="20"/>
              </w:rPr>
            </w:pPr>
            <w:r>
              <w:rPr>
                <w:rFonts w:ascii="Arial" w:hAnsi="Arial" w:cs="Arial"/>
                <w:sz w:val="20"/>
                <w:szCs w:val="20"/>
              </w:rPr>
              <w:t>9.</w:t>
            </w:r>
            <w:r>
              <w:rPr>
                <w:rFonts w:ascii="Arial" w:hAnsi="Arial" w:cs="Arial"/>
                <w:sz w:val="20"/>
                <w:szCs w:val="20"/>
              </w:rPr>
              <w:tab/>
              <w:t>Total Maximum Consideration</w:t>
            </w:r>
            <w:r>
              <w:rPr>
                <w:rFonts w:ascii="Arial" w:hAnsi="Arial" w:cs="Arial"/>
                <w:sz w:val="20"/>
                <w:szCs w:val="20"/>
              </w:rPr>
              <w:br/>
            </w:r>
            <w:r w:rsidR="001D4B50">
              <w:rPr>
                <w:rFonts w:ascii="Times New Roman" w:hAnsi="Times New Roman" w:cs="Times New Roman"/>
                <w:b/>
                <w:bCs/>
                <w:sz w:val="24"/>
                <w:szCs w:val="24"/>
              </w:rPr>
              <w:fldChar w:fldCharType="begin">
                <w:ffData>
                  <w:name w:val=""/>
                  <w:enabled/>
                  <w:calcOnExit w:val="0"/>
                  <w:textInput/>
                </w:ffData>
              </w:fldChar>
            </w:r>
            <w:r w:rsidR="001D4B50">
              <w:rPr>
                <w:rFonts w:ascii="Times New Roman" w:hAnsi="Times New Roman" w:cs="Times New Roman"/>
                <w:b/>
                <w:bCs/>
                <w:sz w:val="24"/>
                <w:szCs w:val="24"/>
              </w:rPr>
              <w:instrText xml:space="preserve"> FORMTEXT </w:instrText>
            </w:r>
            <w:r w:rsidR="001D4B50">
              <w:rPr>
                <w:rFonts w:ascii="Times New Roman" w:hAnsi="Times New Roman" w:cs="Times New Roman"/>
                <w:b/>
                <w:bCs/>
                <w:sz w:val="24"/>
                <w:szCs w:val="24"/>
              </w:rPr>
            </w:r>
            <w:r w:rsidR="001D4B50">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1D4B50">
              <w:rPr>
                <w:rFonts w:ascii="Times New Roman" w:hAnsi="Times New Roman" w:cs="Times New Roman"/>
                <w:b/>
                <w:bCs/>
                <w:sz w:val="24"/>
                <w:szCs w:val="24"/>
              </w:rPr>
              <w:fldChar w:fldCharType="end"/>
            </w:r>
          </w:p>
        </w:tc>
      </w:tr>
      <w:tr w:rsidR="001D4B50" w14:paraId="6F513C5C" w14:textId="77777777" w:rsidTr="00A53DE2">
        <w:trPr>
          <w:trHeight w:val="1093"/>
        </w:trPr>
        <w:tc>
          <w:tcPr>
            <w:tcW w:w="5490" w:type="dxa"/>
            <w:gridSpan w:val="3"/>
          </w:tcPr>
          <w:p w14:paraId="5B26647E" w14:textId="752CA2BD" w:rsidR="001D4B50" w:rsidRDefault="001D4B50" w:rsidP="001D4B50">
            <w:pPr>
              <w:spacing w:before="40" w:after="0" w:line="240" w:lineRule="auto"/>
              <w:ind w:left="340" w:hanging="340"/>
              <w:rPr>
                <w:rFonts w:ascii="Arial" w:hAnsi="Arial" w:cs="Arial"/>
                <w:sz w:val="20"/>
                <w:szCs w:val="20"/>
              </w:rPr>
            </w:pPr>
            <w:r>
              <w:rPr>
                <w:rFonts w:ascii="Arial" w:hAnsi="Arial" w:cs="Arial"/>
                <w:sz w:val="20"/>
                <w:szCs w:val="20"/>
              </w:rPr>
              <w:t>10.</w:t>
            </w:r>
            <w:r>
              <w:rPr>
                <w:rFonts w:ascii="Arial" w:hAnsi="Arial" w:cs="Arial"/>
                <w:sz w:val="20"/>
                <w:szCs w:val="20"/>
              </w:rPr>
              <w:tab/>
              <w:t xml:space="preserve">Purchase Deadline: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br/>
              <w:t xml:space="preserve">If yes, please explain:   </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05" w:type="dxa"/>
            <w:gridSpan w:val="3"/>
          </w:tcPr>
          <w:p w14:paraId="031FA031" w14:textId="2528E6E5" w:rsidR="001D4B50" w:rsidRDefault="001D4B50" w:rsidP="001D4B50">
            <w:pPr>
              <w:spacing w:after="0"/>
              <w:ind w:left="344" w:hanging="344"/>
              <w:rPr>
                <w:rFonts w:ascii="Arial" w:hAnsi="Arial" w:cs="Arial"/>
                <w:sz w:val="20"/>
                <w:szCs w:val="20"/>
              </w:rPr>
            </w:pPr>
            <w:r>
              <w:rPr>
                <w:rFonts w:ascii="Arial" w:hAnsi="Arial" w:cs="Arial"/>
                <w:sz w:val="20"/>
                <w:szCs w:val="20"/>
              </w:rPr>
              <w:t>11.</w:t>
            </w:r>
            <w:r>
              <w:rPr>
                <w:rFonts w:ascii="Arial" w:hAnsi="Arial" w:cs="Arial"/>
                <w:sz w:val="20"/>
                <w:szCs w:val="20"/>
              </w:rPr>
              <w:tab/>
              <w:t>Purpose of contract:</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FC3E53" w14:paraId="0D3258C6" w14:textId="77777777" w:rsidTr="00A53DE2">
        <w:trPr>
          <w:trHeight w:val="576"/>
        </w:trPr>
        <w:tc>
          <w:tcPr>
            <w:tcW w:w="5490" w:type="dxa"/>
            <w:gridSpan w:val="3"/>
          </w:tcPr>
          <w:p w14:paraId="619EBC9D" w14:textId="6F2AB6E0" w:rsidR="00FC3E53" w:rsidRDefault="00FC3E53" w:rsidP="00FC3E53">
            <w:pPr>
              <w:tabs>
                <w:tab w:val="left" w:pos="1960"/>
              </w:tabs>
              <w:spacing w:before="40" w:after="0"/>
              <w:ind w:left="340" w:hanging="340"/>
              <w:rPr>
                <w:rFonts w:ascii="Times New Roman" w:hAnsi="Times New Roman" w:cs="Times New Roman"/>
                <w:b/>
                <w:bCs/>
                <w:sz w:val="24"/>
                <w:szCs w:val="24"/>
              </w:rPr>
            </w:pPr>
            <w:r>
              <w:rPr>
                <w:rFonts w:ascii="Arial" w:hAnsi="Arial" w:cs="Arial"/>
                <w:sz w:val="20"/>
                <w:szCs w:val="20"/>
              </w:rPr>
              <w:t>12.</w:t>
            </w:r>
            <w:r>
              <w:rPr>
                <w:rFonts w:ascii="Arial" w:hAnsi="Arial" w:cs="Arial"/>
                <w:sz w:val="20"/>
                <w:szCs w:val="20"/>
              </w:rPr>
              <w:tab/>
              <w:t>Contract Funding Source</w:t>
            </w:r>
            <w:r>
              <w:rPr>
                <w:rFonts w:ascii="Arial" w:hAnsi="Arial" w:cs="Arial"/>
                <w:sz w:val="20"/>
                <w:szCs w:val="20"/>
              </w:rPr>
              <w:br/>
              <w:t>Federal Amount:</w:t>
            </w:r>
            <w:r>
              <w:rPr>
                <w:rFonts w:ascii="Arial" w:hAnsi="Arial" w:cs="Arial"/>
                <w:sz w:val="20"/>
                <w:szCs w:val="20"/>
              </w:rPr>
              <w:tab/>
              <w:t>$</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2562F8E2" w14:textId="7EF098B7" w:rsidR="00FC3E53" w:rsidRDefault="00FC3E53" w:rsidP="00FC3E53">
            <w:pPr>
              <w:tabs>
                <w:tab w:val="left" w:pos="1960"/>
              </w:tabs>
              <w:spacing w:after="60" w:line="240" w:lineRule="auto"/>
              <w:ind w:left="340" w:hanging="340"/>
              <w:rPr>
                <w:rFonts w:ascii="Arial" w:hAnsi="Arial" w:cs="Arial"/>
                <w:sz w:val="20"/>
                <w:szCs w:val="20"/>
              </w:rPr>
            </w:pPr>
            <w:r>
              <w:rPr>
                <w:rFonts w:ascii="Times New Roman" w:hAnsi="Times New Roman" w:cs="Times New Roman"/>
                <w:b/>
                <w:bCs/>
                <w:sz w:val="24"/>
                <w:szCs w:val="24"/>
              </w:rPr>
              <w:tab/>
            </w:r>
            <w:r>
              <w:rPr>
                <w:rFonts w:ascii="Arial" w:hAnsi="Arial" w:cs="Arial"/>
                <w:sz w:val="20"/>
                <w:szCs w:val="20"/>
              </w:rPr>
              <w:t>State Amount:</w:t>
            </w:r>
            <w:r>
              <w:rPr>
                <w:rFonts w:ascii="Arial" w:hAnsi="Arial" w:cs="Arial"/>
                <w:sz w:val="20"/>
                <w:szCs w:val="20"/>
              </w:rPr>
              <w:tab/>
              <w:t>$</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05" w:type="dxa"/>
            <w:gridSpan w:val="3"/>
          </w:tcPr>
          <w:p w14:paraId="1A8576FC" w14:textId="1AAEF6A8" w:rsidR="00FC3E53" w:rsidRDefault="00FC3E53" w:rsidP="00FC3E53">
            <w:pPr>
              <w:spacing w:before="40" w:after="60"/>
              <w:ind w:left="344" w:hanging="344"/>
              <w:rPr>
                <w:rFonts w:ascii="Arial" w:hAnsi="Arial" w:cs="Arial"/>
                <w:sz w:val="20"/>
                <w:szCs w:val="20"/>
              </w:rPr>
            </w:pPr>
            <w:r>
              <w:rPr>
                <w:rFonts w:ascii="Arial" w:hAnsi="Arial" w:cs="Arial"/>
                <w:sz w:val="20"/>
                <w:szCs w:val="20"/>
              </w:rPr>
              <w:t>13.</w:t>
            </w:r>
            <w:r>
              <w:rPr>
                <w:rFonts w:ascii="Arial" w:hAnsi="Arial" w:cs="Arial"/>
                <w:sz w:val="20"/>
                <w:szCs w:val="20"/>
              </w:rPr>
              <w:tab/>
              <w:t>Is Contractor a subrecipient of Federal Grant Funds?</w:t>
            </w:r>
            <w:r>
              <w:rPr>
                <w:rFonts w:ascii="Arial" w:hAnsi="Arial" w:cs="Arial"/>
                <w:sz w:val="20"/>
                <w:szCs w:val="20"/>
              </w:rPr>
              <w:br/>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C3E53" w14:paraId="72596B1D" w14:textId="77777777" w:rsidTr="00A53DE2">
        <w:trPr>
          <w:trHeight w:val="576"/>
        </w:trPr>
        <w:tc>
          <w:tcPr>
            <w:tcW w:w="10795" w:type="dxa"/>
            <w:gridSpan w:val="6"/>
          </w:tcPr>
          <w:p w14:paraId="5F845262" w14:textId="0E95139C" w:rsidR="00FC3E53" w:rsidRDefault="00FC3E53" w:rsidP="00FC3E53">
            <w:pPr>
              <w:spacing w:before="40" w:after="60"/>
              <w:ind w:left="344" w:hanging="344"/>
              <w:rPr>
                <w:rFonts w:ascii="Arial" w:hAnsi="Arial" w:cs="Arial"/>
                <w:sz w:val="20"/>
                <w:szCs w:val="20"/>
              </w:rPr>
            </w:pPr>
            <w:r>
              <w:rPr>
                <w:rFonts w:ascii="Arial" w:hAnsi="Arial" w:cs="Arial"/>
                <w:sz w:val="20"/>
                <w:szCs w:val="20"/>
              </w:rPr>
              <w:t>14.</w:t>
            </w:r>
            <w:r>
              <w:rPr>
                <w:rFonts w:ascii="Arial" w:hAnsi="Arial" w:cs="Arial"/>
                <w:sz w:val="20"/>
                <w:szCs w:val="20"/>
              </w:rPr>
              <w:tab/>
              <w:t xml:space="preserve">Has an OVA for the same vendor and goods or services been reviewed by CCLS in the past?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br/>
              <w:t xml:space="preserve">If yes, what is the previously reviewed contract number:  </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9D70FA" w14:paraId="25CB3333" w14:textId="77777777" w:rsidTr="00A53DE2">
        <w:trPr>
          <w:trHeight w:val="1255"/>
        </w:trPr>
        <w:tc>
          <w:tcPr>
            <w:tcW w:w="5490" w:type="dxa"/>
            <w:gridSpan w:val="3"/>
            <w:vMerge w:val="restart"/>
          </w:tcPr>
          <w:p w14:paraId="610BED4F" w14:textId="5B944CCC" w:rsidR="009D70FA" w:rsidRDefault="009D70FA" w:rsidP="00A53DE2">
            <w:pPr>
              <w:keepNext/>
              <w:spacing w:before="40" w:after="60"/>
              <w:ind w:left="346" w:hanging="346"/>
              <w:rPr>
                <w:rFonts w:ascii="Arial" w:hAnsi="Arial" w:cs="Arial"/>
                <w:sz w:val="20"/>
                <w:szCs w:val="20"/>
              </w:rPr>
            </w:pPr>
            <w:r>
              <w:lastRenderedPageBreak/>
              <w:br w:type="page"/>
            </w:r>
            <w:r>
              <w:rPr>
                <w:rFonts w:ascii="Arial" w:hAnsi="Arial" w:cs="Arial"/>
                <w:sz w:val="20"/>
                <w:szCs w:val="20"/>
              </w:rPr>
              <w:t>15.</w:t>
            </w:r>
            <w:r>
              <w:rPr>
                <w:rFonts w:ascii="Arial" w:hAnsi="Arial" w:cs="Arial"/>
                <w:sz w:val="20"/>
                <w:szCs w:val="20"/>
              </w:rPr>
              <w:tab/>
              <w:t>If performance based, what performance factors apply?</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Identifies expected deliverables</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Identifies performance measures</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Identifies outcomes</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Payment is contingent upon successful delivery</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Includes incentives</w:t>
            </w:r>
            <w:r>
              <w:rPr>
                <w:rFonts w:ascii="Arial" w:hAnsi="Arial" w:cs="Arial"/>
                <w:sz w:val="20"/>
                <w:szCs w:val="20"/>
              </w:rPr>
              <w:br/>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Includes consequence for non-performance  </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Includes other method to ensure value received</w:t>
            </w:r>
          </w:p>
        </w:tc>
        <w:tc>
          <w:tcPr>
            <w:tcW w:w="5305" w:type="dxa"/>
            <w:gridSpan w:val="3"/>
            <w:tcBorders>
              <w:bottom w:val="nil"/>
            </w:tcBorders>
          </w:tcPr>
          <w:p w14:paraId="6B6F3EDA" w14:textId="07E29339" w:rsidR="009D70FA" w:rsidRDefault="009D70FA" w:rsidP="009D70FA">
            <w:pPr>
              <w:spacing w:after="0" w:line="240" w:lineRule="auto"/>
              <w:ind w:left="345" w:hanging="345"/>
              <w:rPr>
                <w:rFonts w:ascii="Arial" w:hAnsi="Arial" w:cs="Arial"/>
                <w:sz w:val="20"/>
                <w:szCs w:val="20"/>
              </w:rPr>
            </w:pPr>
            <w:r>
              <w:rPr>
                <w:rFonts w:ascii="Arial" w:hAnsi="Arial" w:cs="Arial"/>
                <w:sz w:val="20"/>
                <w:szCs w:val="20"/>
              </w:rPr>
              <w:t>16.</w:t>
            </w:r>
            <w:r>
              <w:rPr>
                <w:rFonts w:ascii="Arial" w:hAnsi="Arial" w:cs="Arial"/>
                <w:sz w:val="20"/>
                <w:szCs w:val="20"/>
              </w:rPr>
              <w:tab/>
              <w:t xml:space="preserve">If not performance based, is this Agreement out of scope or exempt?  </w:t>
            </w:r>
            <w:r w:rsidRPr="009D70FA">
              <w:rPr>
                <w:rFonts w:ascii="Arial" w:hAnsi="Arial" w:cs="Arial"/>
                <w:i/>
                <w:iCs/>
                <w:sz w:val="20"/>
                <w:szCs w:val="20"/>
              </w:rPr>
              <w:t>Note:  If exempt, please provide exemption documentation.</w:t>
            </w:r>
            <w:r w:rsidR="00A53DE2">
              <w:rPr>
                <w:rFonts w:ascii="Arial" w:hAnsi="Arial" w:cs="Arial"/>
                <w:i/>
                <w:iCs/>
                <w:sz w:val="20"/>
                <w:szCs w:val="20"/>
              </w:rPr>
              <w:br/>
            </w:r>
            <w:r w:rsidR="00A53DE2">
              <w:rPr>
                <w:rFonts w:ascii="Times New Roman" w:hAnsi="Times New Roman" w:cs="Times New Roman"/>
                <w:b/>
                <w:bCs/>
                <w:sz w:val="24"/>
                <w:szCs w:val="24"/>
              </w:rPr>
              <w:fldChar w:fldCharType="begin">
                <w:ffData>
                  <w:name w:val=""/>
                  <w:enabled/>
                  <w:calcOnExit w:val="0"/>
                  <w:ddList>
                    <w:listEntry w:val="Choose an item."/>
                    <w:listEntry w:val="Exempt"/>
                    <w:listEntry w:val="Out of Scope"/>
                    <w:listEntry w:val="Out of Scope and Exempt"/>
                    <w:listEntry w:val="Neither"/>
                  </w:ddList>
                </w:ffData>
              </w:fldChar>
            </w:r>
            <w:r w:rsidR="00A53DE2">
              <w:rPr>
                <w:rFonts w:ascii="Times New Roman" w:hAnsi="Times New Roman" w:cs="Times New Roman"/>
                <w:b/>
                <w:bCs/>
                <w:sz w:val="24"/>
                <w:szCs w:val="24"/>
              </w:rPr>
              <w:instrText xml:space="preserve"> FORMDROPDOWN </w:instrText>
            </w:r>
            <w:r w:rsidR="000301EA">
              <w:rPr>
                <w:rFonts w:ascii="Times New Roman" w:hAnsi="Times New Roman" w:cs="Times New Roman"/>
                <w:b/>
                <w:bCs/>
                <w:sz w:val="24"/>
                <w:szCs w:val="24"/>
              </w:rPr>
            </w:r>
            <w:r w:rsidR="000301EA">
              <w:rPr>
                <w:rFonts w:ascii="Times New Roman" w:hAnsi="Times New Roman" w:cs="Times New Roman"/>
                <w:b/>
                <w:bCs/>
                <w:sz w:val="24"/>
                <w:szCs w:val="24"/>
              </w:rPr>
              <w:fldChar w:fldCharType="separate"/>
            </w:r>
            <w:r w:rsidR="00A53DE2">
              <w:rPr>
                <w:rFonts w:ascii="Times New Roman" w:hAnsi="Times New Roman" w:cs="Times New Roman"/>
                <w:b/>
                <w:bCs/>
                <w:sz w:val="24"/>
                <w:szCs w:val="24"/>
              </w:rPr>
              <w:fldChar w:fldCharType="end"/>
            </w:r>
          </w:p>
        </w:tc>
      </w:tr>
      <w:tr w:rsidR="009D70FA" w14:paraId="4237EFCE" w14:textId="77777777" w:rsidTr="00A53DE2">
        <w:trPr>
          <w:trHeight w:val="493"/>
        </w:trPr>
        <w:tc>
          <w:tcPr>
            <w:tcW w:w="5490" w:type="dxa"/>
            <w:gridSpan w:val="3"/>
            <w:vMerge/>
          </w:tcPr>
          <w:p w14:paraId="2CF5067B" w14:textId="77777777" w:rsidR="009D70FA" w:rsidRDefault="009D70FA" w:rsidP="009D70FA">
            <w:pPr>
              <w:keepNext/>
              <w:spacing w:before="40" w:after="0"/>
              <w:ind w:left="346" w:hanging="346"/>
              <w:rPr>
                <w:rFonts w:ascii="Arial" w:hAnsi="Arial" w:cs="Arial"/>
                <w:sz w:val="20"/>
                <w:szCs w:val="20"/>
              </w:rPr>
            </w:pPr>
          </w:p>
        </w:tc>
        <w:tc>
          <w:tcPr>
            <w:tcW w:w="5305" w:type="dxa"/>
            <w:gridSpan w:val="3"/>
            <w:tcBorders>
              <w:top w:val="nil"/>
            </w:tcBorders>
          </w:tcPr>
          <w:p w14:paraId="4F065D59" w14:textId="3D888C74" w:rsidR="009D70FA" w:rsidRDefault="00A53DE2" w:rsidP="00A53DE2">
            <w:pPr>
              <w:spacing w:after="0"/>
              <w:ind w:left="345"/>
              <w:rPr>
                <w:rFonts w:ascii="Arial" w:hAnsi="Arial" w:cs="Arial"/>
                <w:sz w:val="20"/>
                <w:szCs w:val="20"/>
              </w:rPr>
            </w:pPr>
            <w:r>
              <w:rPr>
                <w:rFonts w:ascii="Arial" w:hAnsi="Arial" w:cs="Arial"/>
                <w:sz w:val="20"/>
                <w:szCs w:val="20"/>
              </w:rPr>
              <w:t>If out of scope, what is the reason?</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ddList>
                    <w:listEntry w:val="Choose an item."/>
                    <w:listEntry w:val="No Cost Contract"/>
                    <w:listEntry w:val="DSHS is payee"/>
                  </w:ddList>
                </w:ffData>
              </w:fldChar>
            </w:r>
            <w:r>
              <w:rPr>
                <w:rFonts w:ascii="Times New Roman" w:hAnsi="Times New Roman" w:cs="Times New Roman"/>
                <w:b/>
                <w:bCs/>
                <w:sz w:val="24"/>
                <w:szCs w:val="24"/>
              </w:rPr>
              <w:instrText xml:space="preserve"> FORMDROPDOWN </w:instrText>
            </w:r>
            <w:r w:rsidR="000301EA">
              <w:rPr>
                <w:rFonts w:ascii="Times New Roman" w:hAnsi="Times New Roman" w:cs="Times New Roman"/>
                <w:b/>
                <w:bCs/>
                <w:sz w:val="24"/>
                <w:szCs w:val="24"/>
              </w:rPr>
            </w:r>
            <w:r w:rsidR="000301EA">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tc>
      </w:tr>
      <w:tr w:rsidR="00A53DE2" w14:paraId="358D7135" w14:textId="77777777" w:rsidTr="009828E2">
        <w:trPr>
          <w:trHeight w:val="576"/>
        </w:trPr>
        <w:tc>
          <w:tcPr>
            <w:tcW w:w="10795" w:type="dxa"/>
            <w:gridSpan w:val="6"/>
          </w:tcPr>
          <w:p w14:paraId="761EBBD3" w14:textId="4C320295" w:rsidR="00A53DE2" w:rsidRDefault="00A53DE2" w:rsidP="00A53DE2">
            <w:pPr>
              <w:spacing w:before="40" w:after="0" w:line="240" w:lineRule="auto"/>
              <w:ind w:left="340" w:hanging="340"/>
              <w:rPr>
                <w:rFonts w:ascii="Arial" w:hAnsi="Arial" w:cs="Arial"/>
                <w:sz w:val="20"/>
                <w:szCs w:val="20"/>
              </w:rPr>
            </w:pPr>
            <w:r>
              <w:rPr>
                <w:rFonts w:ascii="Arial" w:hAnsi="Arial" w:cs="Arial"/>
                <w:sz w:val="20"/>
                <w:szCs w:val="20"/>
              </w:rPr>
              <w:t>17.</w:t>
            </w:r>
            <w:r>
              <w:rPr>
                <w:rFonts w:ascii="Arial" w:hAnsi="Arial" w:cs="Arial"/>
                <w:sz w:val="20"/>
                <w:szCs w:val="20"/>
              </w:rPr>
              <w:tab/>
              <w:t xml:space="preserve">Have you and your program read the Agreement and, if applicable, the Statewide Contract, Premier, or other GPO Agreement or NASPO Agreement with participating addendum?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F77E4B2" w14:textId="31E9C8D4" w:rsidR="00A53DE2" w:rsidRPr="00A53DE2" w:rsidRDefault="00A53DE2" w:rsidP="00A53DE2">
            <w:pPr>
              <w:spacing w:before="60" w:after="60" w:line="240" w:lineRule="auto"/>
              <w:ind w:left="340" w:hanging="340"/>
              <w:rPr>
                <w:rFonts w:ascii="Arial" w:hAnsi="Arial" w:cs="Arial"/>
                <w:i/>
                <w:iCs/>
                <w:sz w:val="20"/>
                <w:szCs w:val="20"/>
              </w:rPr>
            </w:pPr>
            <w:r>
              <w:rPr>
                <w:rFonts w:ascii="Arial" w:hAnsi="Arial" w:cs="Arial"/>
                <w:sz w:val="20"/>
                <w:szCs w:val="20"/>
              </w:rPr>
              <w:tab/>
            </w:r>
            <w:r w:rsidRPr="00A53DE2">
              <w:rPr>
                <w:rFonts w:ascii="Arial" w:hAnsi="Arial" w:cs="Arial"/>
                <w:i/>
                <w:iCs/>
                <w:sz w:val="20"/>
                <w:szCs w:val="20"/>
              </w:rPr>
              <w:t>Note:  This form will be rejected if the Agreement has not been reviewed.  The program is expected to review and understand the technical and substantive statemen of work-related terms and conditions within the Vendor Agreement.</w:t>
            </w:r>
          </w:p>
        </w:tc>
      </w:tr>
      <w:tr w:rsidR="00FC3E53" w14:paraId="316CEB5D" w14:textId="77777777" w:rsidTr="00A53DE2">
        <w:tc>
          <w:tcPr>
            <w:tcW w:w="10795" w:type="dxa"/>
            <w:gridSpan w:val="6"/>
          </w:tcPr>
          <w:p w14:paraId="4969F911" w14:textId="6A81FC7D" w:rsidR="00465005" w:rsidRDefault="00465005" w:rsidP="00465005">
            <w:pPr>
              <w:spacing w:before="40" w:after="60" w:line="240" w:lineRule="auto"/>
              <w:ind w:left="346" w:hanging="340"/>
              <w:rPr>
                <w:rFonts w:ascii="Times New Roman" w:hAnsi="Times New Roman" w:cs="Times New Roman"/>
                <w:b/>
                <w:bCs/>
                <w:sz w:val="24"/>
                <w:szCs w:val="24"/>
              </w:rPr>
            </w:pPr>
            <w:r>
              <w:rPr>
                <w:rFonts w:ascii="Arial" w:hAnsi="Arial" w:cs="Arial"/>
                <w:sz w:val="20"/>
                <w:szCs w:val="20"/>
              </w:rPr>
              <w:t>18.</w:t>
            </w:r>
            <w:r>
              <w:rPr>
                <w:rFonts w:ascii="Arial" w:hAnsi="Arial" w:cs="Arial"/>
                <w:sz w:val="20"/>
                <w:szCs w:val="20"/>
              </w:rPr>
              <w:tab/>
              <w:t xml:space="preserve">What is the highest category of data that is being shared with the contractor:  </w:t>
            </w:r>
            <w:r>
              <w:rPr>
                <w:rFonts w:ascii="Times New Roman" w:hAnsi="Times New Roman" w:cs="Times New Roman"/>
                <w:b/>
                <w:bCs/>
                <w:sz w:val="24"/>
                <w:szCs w:val="24"/>
              </w:rPr>
              <w:fldChar w:fldCharType="begin">
                <w:ffData>
                  <w:name w:val=""/>
                  <w:enabled/>
                  <w:calcOnExit w:val="0"/>
                  <w:ddList>
                    <w:listEntry w:val="Choose an item."/>
                    <w:listEntry w:val="Category 1"/>
                    <w:listEntry w:val="Category 2"/>
                    <w:listEntry w:val="Category 3"/>
                    <w:listEntry w:val="Category 4"/>
                  </w:ddList>
                </w:ffData>
              </w:fldChar>
            </w:r>
            <w:r>
              <w:rPr>
                <w:rFonts w:ascii="Times New Roman" w:hAnsi="Times New Roman" w:cs="Times New Roman"/>
                <w:b/>
                <w:bCs/>
                <w:sz w:val="24"/>
                <w:szCs w:val="24"/>
              </w:rPr>
              <w:instrText xml:space="preserve"> FORMDROPDOWN </w:instrText>
            </w:r>
            <w:r w:rsidR="000301EA">
              <w:rPr>
                <w:rFonts w:ascii="Times New Roman" w:hAnsi="Times New Roman" w:cs="Times New Roman"/>
                <w:b/>
                <w:bCs/>
                <w:sz w:val="24"/>
                <w:szCs w:val="24"/>
              </w:rPr>
            </w:r>
            <w:r w:rsidR="000301EA">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3700FCC1" w14:textId="0184ED74" w:rsidR="00FC3E53" w:rsidRDefault="00465005" w:rsidP="00465005">
            <w:pPr>
              <w:spacing w:before="40" w:after="60" w:line="240" w:lineRule="auto"/>
              <w:ind w:left="346" w:hanging="340"/>
              <w:rPr>
                <w:rStyle w:val="Hyperlink"/>
                <w:rFonts w:ascii="Arial" w:hAnsi="Arial" w:cs="Arial"/>
                <w:sz w:val="20"/>
                <w:szCs w:val="20"/>
              </w:rPr>
            </w:pPr>
            <w:r>
              <w:rPr>
                <w:rFonts w:ascii="Times New Roman" w:hAnsi="Times New Roman" w:cs="Times New Roman"/>
                <w:b/>
                <w:bCs/>
                <w:sz w:val="24"/>
                <w:szCs w:val="24"/>
              </w:rPr>
              <w:tab/>
            </w:r>
            <w:r w:rsidRPr="00465005">
              <w:rPr>
                <w:rFonts w:ascii="Arial" w:hAnsi="Arial" w:cs="Arial"/>
                <w:i/>
                <w:iCs/>
                <w:sz w:val="20"/>
                <w:szCs w:val="20"/>
              </w:rPr>
              <w:t xml:space="preserve">For additional information about each category, see:  </w:t>
            </w:r>
            <w:hyperlink r:id="rId12" w:history="1">
              <w:r w:rsidRPr="00465005">
                <w:rPr>
                  <w:rStyle w:val="Hyperlink"/>
                  <w:rFonts w:ascii="Arial" w:hAnsi="Arial" w:cs="Arial"/>
                  <w:sz w:val="20"/>
                  <w:szCs w:val="20"/>
                </w:rPr>
                <w:t>Categorizing data for a state agency | WaTech</w:t>
              </w:r>
            </w:hyperlink>
          </w:p>
          <w:p w14:paraId="32155827" w14:textId="69FEC266" w:rsidR="00465005" w:rsidRPr="00465005" w:rsidRDefault="00465005" w:rsidP="00465005">
            <w:pPr>
              <w:spacing w:before="40" w:after="60" w:line="240" w:lineRule="auto"/>
              <w:ind w:left="346"/>
              <w:rPr>
                <w:rFonts w:ascii="Arial" w:hAnsi="Arial" w:cs="Arial"/>
                <w:b/>
                <w:bCs/>
                <w:sz w:val="20"/>
                <w:szCs w:val="20"/>
              </w:rPr>
            </w:pPr>
            <w:r w:rsidRPr="00465005">
              <w:rPr>
                <w:rFonts w:ascii="Arial" w:hAnsi="Arial" w:cs="Arial"/>
                <w:b/>
                <w:bCs/>
                <w:sz w:val="20"/>
                <w:szCs w:val="20"/>
              </w:rPr>
              <w:t>This requires a Data Sharing Agreement, Date Licensing Statement, and unless an exception applies, a Data Security Requirements Exhibit.</w:t>
            </w:r>
          </w:p>
          <w:p w14:paraId="378982D5" w14:textId="687F34F6" w:rsidR="00465005" w:rsidRDefault="00465005" w:rsidP="00465005">
            <w:pPr>
              <w:spacing w:before="40" w:after="60" w:line="240" w:lineRule="auto"/>
              <w:ind w:left="346"/>
              <w:rPr>
                <w:rFonts w:ascii="Arial" w:hAnsi="Arial" w:cs="Arial"/>
                <w:sz w:val="20"/>
                <w:szCs w:val="20"/>
              </w:rPr>
            </w:pPr>
            <w:r w:rsidRPr="00465005">
              <w:rPr>
                <w:rFonts w:ascii="Arial" w:hAnsi="Arial" w:cs="Arial"/>
                <w:b/>
                <w:bCs/>
                <w:sz w:val="20"/>
                <w:szCs w:val="20"/>
              </w:rPr>
              <w:t>In addition to the above, if PHI is being shared, a Business Associate Agreement may be required.</w:t>
            </w:r>
          </w:p>
        </w:tc>
      </w:tr>
      <w:tr w:rsidR="00FC3E53" w14:paraId="78B9AAD0" w14:textId="77777777" w:rsidTr="00A53DE2">
        <w:tc>
          <w:tcPr>
            <w:tcW w:w="10795" w:type="dxa"/>
            <w:gridSpan w:val="6"/>
          </w:tcPr>
          <w:p w14:paraId="61045E6C" w14:textId="46BBE161" w:rsidR="00FC3E53" w:rsidRDefault="00465005" w:rsidP="00412364">
            <w:pPr>
              <w:spacing w:before="40" w:after="0"/>
              <w:ind w:left="340" w:hanging="340"/>
              <w:rPr>
                <w:rFonts w:ascii="Arial" w:hAnsi="Arial" w:cs="Arial"/>
                <w:sz w:val="20"/>
                <w:szCs w:val="20"/>
              </w:rPr>
            </w:pPr>
            <w:r>
              <w:rPr>
                <w:rFonts w:ascii="Arial" w:hAnsi="Arial" w:cs="Arial"/>
                <w:sz w:val="20"/>
                <w:szCs w:val="20"/>
              </w:rPr>
              <w:t>19.</w:t>
            </w:r>
            <w:r>
              <w:rPr>
                <w:rFonts w:ascii="Arial" w:hAnsi="Arial" w:cs="Arial"/>
                <w:sz w:val="20"/>
                <w:szCs w:val="20"/>
              </w:rPr>
              <w:tab/>
              <w:t>To which agreement category does this Agreement belong (check all that apply):</w:t>
            </w:r>
            <w:r>
              <w:rPr>
                <w:rFonts w:ascii="Arial" w:hAnsi="Arial" w:cs="Arial"/>
                <w:sz w:val="20"/>
                <w:szCs w:val="20"/>
              </w:rPr>
              <w:br/>
            </w: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Client Services Agreement</w:t>
            </w:r>
          </w:p>
          <w:p w14:paraId="36FA765C" w14:textId="400D9720" w:rsidR="00465005" w:rsidRDefault="00465005" w:rsidP="00412364">
            <w:pPr>
              <w:spacing w:after="0"/>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Professional Services Agreement (not Client Services)</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Software Licenses / Subscriptions:</w:t>
            </w:r>
            <w:r>
              <w:rPr>
                <w:rFonts w:ascii="Arial" w:hAnsi="Arial" w:cs="Arial"/>
                <w:sz w:val="20"/>
                <w:szCs w:val="20"/>
              </w:rPr>
              <w:br/>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sidR="00412364">
              <w:rPr>
                <w:rFonts w:ascii="Arial" w:hAnsi="Arial" w:cs="Arial"/>
                <w:sz w:val="20"/>
                <w:szCs w:val="20"/>
              </w:rPr>
              <w:t xml:space="preserve">  Original Purchase of On-Prem Licenses</w:t>
            </w:r>
            <w:r w:rsidR="00412364">
              <w:rPr>
                <w:rFonts w:ascii="Arial" w:hAnsi="Arial" w:cs="Arial"/>
                <w:sz w:val="20"/>
                <w:szCs w:val="20"/>
              </w:rPr>
              <w:br/>
            </w:r>
            <w:r w:rsidR="00412364">
              <w:rPr>
                <w:rFonts w:ascii="Arial" w:hAnsi="Arial" w:cs="Arial"/>
                <w:sz w:val="20"/>
                <w:szCs w:val="20"/>
              </w:rPr>
              <w:tab/>
            </w:r>
            <w:r w:rsidR="00412364">
              <w:rPr>
                <w:rFonts w:ascii="Arial" w:hAnsi="Arial" w:cs="Arial"/>
                <w:sz w:val="20"/>
                <w:szCs w:val="20"/>
              </w:rPr>
              <w:fldChar w:fldCharType="begin">
                <w:ffData>
                  <w:name w:val="Check7"/>
                  <w:enabled/>
                  <w:calcOnExit w:val="0"/>
                  <w:checkBox>
                    <w:sizeAuto/>
                    <w:default w:val="0"/>
                  </w:checkBox>
                </w:ffData>
              </w:fldChar>
            </w:r>
            <w:r w:rsidR="00412364">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sidR="00412364">
              <w:rPr>
                <w:rFonts w:ascii="Arial" w:hAnsi="Arial" w:cs="Arial"/>
                <w:sz w:val="20"/>
                <w:szCs w:val="20"/>
              </w:rPr>
              <w:fldChar w:fldCharType="end"/>
            </w:r>
            <w:r w:rsidR="00412364">
              <w:rPr>
                <w:rFonts w:ascii="Arial" w:hAnsi="Arial" w:cs="Arial"/>
                <w:sz w:val="20"/>
                <w:szCs w:val="20"/>
              </w:rPr>
              <w:t xml:space="preserve">  Original Purchase of SaaS Subscriptions</w:t>
            </w:r>
            <w:r w:rsidR="00412364">
              <w:rPr>
                <w:rFonts w:ascii="Arial" w:hAnsi="Arial" w:cs="Arial"/>
                <w:sz w:val="20"/>
                <w:szCs w:val="20"/>
              </w:rPr>
              <w:br/>
            </w:r>
            <w:r w:rsidR="00412364">
              <w:rPr>
                <w:rFonts w:ascii="Arial" w:hAnsi="Arial" w:cs="Arial"/>
                <w:sz w:val="20"/>
                <w:szCs w:val="20"/>
              </w:rPr>
              <w:tab/>
            </w:r>
            <w:r w:rsidR="00412364">
              <w:rPr>
                <w:rFonts w:ascii="Arial" w:hAnsi="Arial" w:cs="Arial"/>
                <w:sz w:val="20"/>
                <w:szCs w:val="20"/>
              </w:rPr>
              <w:fldChar w:fldCharType="begin">
                <w:ffData>
                  <w:name w:val="Check7"/>
                  <w:enabled/>
                  <w:calcOnExit w:val="0"/>
                  <w:checkBox>
                    <w:sizeAuto/>
                    <w:default w:val="0"/>
                  </w:checkBox>
                </w:ffData>
              </w:fldChar>
            </w:r>
            <w:r w:rsidR="00412364">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sidR="00412364">
              <w:rPr>
                <w:rFonts w:ascii="Arial" w:hAnsi="Arial" w:cs="Arial"/>
                <w:sz w:val="20"/>
                <w:szCs w:val="20"/>
              </w:rPr>
              <w:fldChar w:fldCharType="end"/>
            </w:r>
            <w:r w:rsidR="00412364">
              <w:rPr>
                <w:rFonts w:ascii="Arial" w:hAnsi="Arial" w:cs="Arial"/>
                <w:sz w:val="20"/>
                <w:szCs w:val="20"/>
              </w:rPr>
              <w:t xml:space="preserve">  Renewal of On-Prem Licenses or SaaS Subscriptions</w:t>
            </w:r>
            <w:r w:rsidR="00412364">
              <w:rPr>
                <w:rFonts w:ascii="Arial" w:hAnsi="Arial" w:cs="Arial"/>
                <w:sz w:val="20"/>
                <w:szCs w:val="20"/>
              </w:rPr>
              <w:br/>
            </w:r>
            <w:r w:rsidR="00412364">
              <w:rPr>
                <w:rFonts w:ascii="Arial" w:hAnsi="Arial" w:cs="Arial"/>
                <w:sz w:val="20"/>
                <w:szCs w:val="20"/>
              </w:rPr>
              <w:tab/>
            </w:r>
            <w:r w:rsidR="00412364">
              <w:rPr>
                <w:rFonts w:ascii="Arial" w:hAnsi="Arial" w:cs="Arial"/>
                <w:sz w:val="20"/>
                <w:szCs w:val="20"/>
              </w:rPr>
              <w:fldChar w:fldCharType="begin">
                <w:ffData>
                  <w:name w:val="Check7"/>
                  <w:enabled/>
                  <w:calcOnExit w:val="0"/>
                  <w:checkBox>
                    <w:sizeAuto/>
                    <w:default w:val="0"/>
                  </w:checkBox>
                </w:ffData>
              </w:fldChar>
            </w:r>
            <w:r w:rsidR="00412364">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sidR="00412364">
              <w:rPr>
                <w:rFonts w:ascii="Arial" w:hAnsi="Arial" w:cs="Arial"/>
                <w:sz w:val="20"/>
                <w:szCs w:val="20"/>
              </w:rPr>
              <w:fldChar w:fldCharType="end"/>
            </w:r>
            <w:r w:rsidR="00412364">
              <w:rPr>
                <w:rFonts w:ascii="Arial" w:hAnsi="Arial" w:cs="Arial"/>
                <w:sz w:val="20"/>
                <w:szCs w:val="20"/>
              </w:rPr>
              <w:t xml:space="preserve">  Renewal of On-Prem Software Service / Maintenance Agreement</w:t>
            </w:r>
          </w:p>
          <w:p w14:paraId="31036B67" w14:textId="72B4A3E7" w:rsidR="00412364" w:rsidRDefault="00412364" w:rsidP="00412364">
            <w:pPr>
              <w:spacing w:after="0"/>
              <w:ind w:left="340" w:hanging="3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Additional ON-Prem Licenses or SaaS Subscriptions</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IT Equipment Purchase Agreement</w:t>
            </w:r>
            <w:r>
              <w:rPr>
                <w:rFonts w:ascii="Arial" w:hAnsi="Arial" w:cs="Arial"/>
                <w:sz w:val="20"/>
                <w:szCs w:val="20"/>
              </w:rPr>
              <w:br/>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Original Purchase of IT Hardware</w:t>
            </w:r>
            <w:r>
              <w:rPr>
                <w:rFonts w:ascii="Arial" w:hAnsi="Arial" w:cs="Arial"/>
                <w:sz w:val="20"/>
                <w:szCs w:val="20"/>
              </w:rPr>
              <w:br/>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Upgrade to existing IT Hardware (same manufacturer)</w:t>
            </w:r>
          </w:p>
          <w:p w14:paraId="577EA5AD" w14:textId="71746B73" w:rsidR="00412364" w:rsidRDefault="00412364" w:rsidP="00412364">
            <w:pPr>
              <w:spacing w:after="0"/>
              <w:ind w:left="340" w:hanging="3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Renewal of Hardware Maintenance Agreement</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IT Agreement – Infrastructure as a Service</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Non-IT Equipment Purchase or Lease</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Meeting, Conference / Seminar for DSHS employees</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Meeting, Conference / Seminar for DSHS clients</w:t>
            </w:r>
          </w:p>
          <w:p w14:paraId="14A165D5" w14:textId="7CA41D75" w:rsidR="00412364" w:rsidRDefault="00412364" w:rsidP="00412364">
            <w:pPr>
              <w:spacing w:after="0"/>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Meeting, Conference / Seminar for DSHS Conference</w:t>
            </w:r>
            <w:r>
              <w:rPr>
                <w:rFonts w:ascii="Arial" w:hAnsi="Arial" w:cs="Arial"/>
                <w:sz w:val="20"/>
                <w:szCs w:val="20"/>
              </w:rPr>
              <w:br/>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Hotel</w:t>
            </w:r>
          </w:p>
          <w:p w14:paraId="3A8E1B4A" w14:textId="283CECB6" w:rsidR="00412364" w:rsidRDefault="00412364" w:rsidP="00412364">
            <w:pPr>
              <w:spacing w:after="60"/>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Interlocal Agreement</w:t>
            </w:r>
          </w:p>
        </w:tc>
      </w:tr>
      <w:tr w:rsidR="00FC3E53" w14:paraId="3B8142B5" w14:textId="77777777" w:rsidTr="00937CFA">
        <w:trPr>
          <w:trHeight w:val="1718"/>
        </w:trPr>
        <w:tc>
          <w:tcPr>
            <w:tcW w:w="10795" w:type="dxa"/>
            <w:gridSpan w:val="6"/>
          </w:tcPr>
          <w:p w14:paraId="3FB0B1D3" w14:textId="0F3FE7EB" w:rsidR="00FC3E53" w:rsidRDefault="00412364" w:rsidP="00412364">
            <w:pPr>
              <w:spacing w:after="0" w:line="240" w:lineRule="auto"/>
              <w:ind w:left="340" w:hanging="340"/>
              <w:rPr>
                <w:rFonts w:ascii="Times New Roman" w:hAnsi="Times New Roman" w:cs="Times New Roman"/>
                <w:b/>
                <w:bCs/>
                <w:sz w:val="24"/>
                <w:szCs w:val="24"/>
              </w:rPr>
            </w:pPr>
            <w:r>
              <w:rPr>
                <w:rFonts w:ascii="Arial" w:hAnsi="Arial" w:cs="Arial"/>
                <w:sz w:val="20"/>
                <w:szCs w:val="20"/>
              </w:rPr>
              <w:t>20.</w:t>
            </w:r>
            <w:r>
              <w:rPr>
                <w:rFonts w:ascii="Arial" w:hAnsi="Arial" w:cs="Arial"/>
                <w:sz w:val="20"/>
                <w:szCs w:val="20"/>
              </w:rPr>
              <w:tab/>
              <w:t xml:space="preserve">Have you attached the Vendor Agreement, all other terms and conditions referenced therein (including agreements with subcontractors, third party software license, and any other relevant documents?  </w:t>
            </w:r>
            <w:r>
              <w:rPr>
                <w:rFonts w:ascii="Times New Roman" w:hAnsi="Times New Roman" w:cs="Times New Roman"/>
                <w:b/>
                <w:bCs/>
                <w:sz w:val="24"/>
                <w:szCs w:val="24"/>
              </w:rPr>
              <w:fldChar w:fldCharType="begin">
                <w:ffData>
                  <w:name w:val=""/>
                  <w:enabled/>
                  <w:calcOnExit w:val="0"/>
                  <w:ddList>
                    <w:listEntry w:val="Choose an item."/>
                    <w:listEntry w:val="Yes"/>
                    <w:listEntry w:val="No"/>
                    <w:listEntry w:val="Don't know"/>
                  </w:ddList>
                </w:ffData>
              </w:fldChar>
            </w:r>
            <w:r>
              <w:rPr>
                <w:rFonts w:ascii="Times New Roman" w:hAnsi="Times New Roman" w:cs="Times New Roman"/>
                <w:b/>
                <w:bCs/>
                <w:sz w:val="24"/>
                <w:szCs w:val="24"/>
              </w:rPr>
              <w:instrText xml:space="preserve"> FORMDROPDOWN </w:instrText>
            </w:r>
            <w:r w:rsidR="000301EA">
              <w:rPr>
                <w:rFonts w:ascii="Times New Roman" w:hAnsi="Times New Roman" w:cs="Times New Roman"/>
                <w:b/>
                <w:bCs/>
                <w:sz w:val="24"/>
                <w:szCs w:val="24"/>
              </w:rPr>
            </w:r>
            <w:r w:rsidR="000301EA">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p>
          <w:p w14:paraId="05DAF1F7" w14:textId="2E093089" w:rsidR="00412364" w:rsidRPr="00412364" w:rsidRDefault="00412364" w:rsidP="00412364">
            <w:pPr>
              <w:spacing w:before="120" w:after="60" w:line="240" w:lineRule="auto"/>
              <w:ind w:left="340" w:hanging="340"/>
              <w:rPr>
                <w:rFonts w:ascii="Arial" w:hAnsi="Arial" w:cs="Arial"/>
                <w:sz w:val="20"/>
                <w:szCs w:val="20"/>
              </w:rPr>
            </w:pPr>
            <w:r>
              <w:rPr>
                <w:rFonts w:ascii="Times New Roman" w:hAnsi="Times New Roman" w:cs="Times New Roman"/>
                <w:b/>
                <w:bCs/>
                <w:sz w:val="24"/>
                <w:szCs w:val="24"/>
              </w:rPr>
              <w:tab/>
            </w:r>
            <w:r>
              <w:rPr>
                <w:rFonts w:ascii="Arial" w:hAnsi="Arial" w:cs="Arial"/>
                <w:sz w:val="20"/>
                <w:szCs w:val="20"/>
              </w:rPr>
              <w:t>If “No” or “Don’t know,” please explain:</w:t>
            </w:r>
            <w:r>
              <w:rPr>
                <w:rFonts w:ascii="Arial" w:hAnsi="Arial" w:cs="Arial"/>
                <w:sz w:val="20"/>
                <w:szCs w:val="20"/>
              </w:rPr>
              <w:br/>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FC3E53" w14:paraId="4CB8F5AC" w14:textId="77777777" w:rsidTr="00937CFA">
        <w:trPr>
          <w:trHeight w:val="1718"/>
        </w:trPr>
        <w:tc>
          <w:tcPr>
            <w:tcW w:w="10795" w:type="dxa"/>
            <w:gridSpan w:val="6"/>
          </w:tcPr>
          <w:p w14:paraId="33F210AB" w14:textId="77777777" w:rsidR="00937CFA" w:rsidRDefault="00937CFA" w:rsidP="00937CFA">
            <w:pPr>
              <w:spacing w:before="40" w:after="0" w:line="240" w:lineRule="auto"/>
              <w:ind w:left="340" w:hanging="340"/>
              <w:rPr>
                <w:rFonts w:ascii="Arial" w:hAnsi="Arial" w:cs="Arial"/>
                <w:sz w:val="20"/>
                <w:szCs w:val="20"/>
              </w:rPr>
            </w:pPr>
            <w:r>
              <w:rPr>
                <w:rFonts w:ascii="Arial" w:hAnsi="Arial" w:cs="Arial"/>
                <w:sz w:val="20"/>
                <w:szCs w:val="20"/>
              </w:rPr>
              <w:t>21.</w:t>
            </w:r>
            <w:r>
              <w:rPr>
                <w:rFonts w:ascii="Arial" w:hAnsi="Arial" w:cs="Arial"/>
                <w:sz w:val="20"/>
                <w:szCs w:val="20"/>
              </w:rPr>
              <w:tab/>
              <w:t>Are all added exhibits, attachments, and accompanying agreements reference in the primary Agreement document (such additions may include a Data Sharing Agreement with Licensing Statement, Data Security Requirements Exhibit, a Business Associate Agreement, confidentiality agreements, and other documents)?</w:t>
            </w:r>
          </w:p>
          <w:p w14:paraId="68E8F983" w14:textId="733306B7" w:rsidR="00FC3E53" w:rsidRDefault="00937CFA" w:rsidP="00937CFA">
            <w:pPr>
              <w:spacing w:before="40" w:after="60" w:line="240" w:lineRule="auto"/>
              <w:ind w:left="340" w:hanging="3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t>Yes</w:t>
            </w:r>
            <w:r>
              <w:rPr>
                <w:rFonts w:ascii="Arial" w:hAnsi="Arial" w:cs="Arial"/>
                <w:sz w:val="20"/>
                <w:szCs w:val="20"/>
              </w:rPr>
              <w:br/>
            </w: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0301EA">
              <w:rPr>
                <w:rFonts w:ascii="Arial" w:hAnsi="Arial" w:cs="Arial"/>
                <w:sz w:val="20"/>
                <w:szCs w:val="20"/>
              </w:rPr>
            </w:r>
            <w:r w:rsidR="000301EA">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 xml:space="preserve">No; explain:  </w:t>
            </w:r>
            <w:r>
              <w:rPr>
                <w:rFonts w:ascii="Times New Roman" w:hAnsi="Times New Roman" w:cs="Times New Roman"/>
                <w:b/>
                <w:bCs/>
                <w:sz w:val="24"/>
                <w:szCs w:val="24"/>
              </w:rPr>
              <w:fldChar w:fldCharType="begin">
                <w:ffData>
                  <w:name w:val=""/>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937CFA" w:rsidRPr="00DD3E4D" w14:paraId="41BD1068" w14:textId="77777777" w:rsidTr="00C008BA">
        <w:trPr>
          <w:trHeight w:val="317"/>
        </w:trPr>
        <w:tc>
          <w:tcPr>
            <w:tcW w:w="10795" w:type="dxa"/>
            <w:gridSpan w:val="6"/>
            <w:shd w:val="clear" w:color="auto" w:fill="DAE9F7" w:themeFill="text2" w:themeFillTint="1A"/>
            <w:vAlign w:val="center"/>
          </w:tcPr>
          <w:p w14:paraId="1FBA1B7B" w14:textId="45DF5C38" w:rsidR="00937CFA" w:rsidRPr="00DD3E4D" w:rsidRDefault="00937CFA" w:rsidP="00C008BA">
            <w:pPr>
              <w:spacing w:after="0" w:line="240" w:lineRule="auto"/>
              <w:jc w:val="both"/>
              <w:rPr>
                <w:rFonts w:ascii="Arial" w:hAnsi="Arial" w:cs="Arial"/>
                <w:b/>
                <w:bCs/>
                <w:sz w:val="20"/>
                <w:szCs w:val="20"/>
              </w:rPr>
            </w:pPr>
            <w:r>
              <w:rPr>
                <w:rFonts w:ascii="Arial" w:hAnsi="Arial" w:cs="Arial"/>
                <w:b/>
                <w:bCs/>
                <w:sz w:val="20"/>
                <w:szCs w:val="20"/>
              </w:rPr>
              <w:lastRenderedPageBreak/>
              <w:t>Section 2.  CCLS Initial Review, to be filled out by CCLS Contracts Counsel for Program Review.</w:t>
            </w:r>
          </w:p>
        </w:tc>
      </w:tr>
      <w:tr w:rsidR="00FC3E53" w14:paraId="295ABE01" w14:textId="77777777" w:rsidTr="00937CFA">
        <w:trPr>
          <w:trHeight w:val="720"/>
        </w:trPr>
        <w:tc>
          <w:tcPr>
            <w:tcW w:w="10795" w:type="dxa"/>
            <w:gridSpan w:val="6"/>
            <w:vAlign w:val="center"/>
          </w:tcPr>
          <w:p w14:paraId="57D389E6" w14:textId="4FA44222" w:rsidR="00FC3E53" w:rsidRPr="00937CFA" w:rsidRDefault="00937CFA" w:rsidP="00937CFA">
            <w:pPr>
              <w:spacing w:after="0"/>
              <w:rPr>
                <w:rFonts w:ascii="Arial" w:hAnsi="Arial" w:cs="Arial"/>
                <w:b/>
                <w:bCs/>
                <w:sz w:val="20"/>
                <w:szCs w:val="20"/>
              </w:rPr>
            </w:pPr>
            <w:r w:rsidRPr="00937CFA">
              <w:rPr>
                <w:rFonts w:ascii="Arial" w:hAnsi="Arial" w:cs="Arial"/>
                <w:b/>
                <w:bCs/>
                <w:sz w:val="20"/>
                <w:szCs w:val="20"/>
              </w:rPr>
              <w:t xml:space="preserve">CCLS Reviewed by:  </w:t>
            </w:r>
            <w:r w:rsidRPr="00937CFA">
              <w:rPr>
                <w:rFonts w:ascii="Times New Roman" w:hAnsi="Times New Roman" w:cs="Times New Roman"/>
                <w:b/>
                <w:bCs/>
                <w:sz w:val="24"/>
                <w:szCs w:val="24"/>
              </w:rPr>
              <w:fldChar w:fldCharType="begin">
                <w:ffData>
                  <w:name w:val=""/>
                  <w:enabled/>
                  <w:calcOnExit w:val="0"/>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p w14:paraId="4824082F" w14:textId="284A820A" w:rsidR="00937CFA" w:rsidRPr="00937CFA" w:rsidRDefault="00937CFA" w:rsidP="00937CFA">
            <w:pPr>
              <w:spacing w:after="0"/>
              <w:rPr>
                <w:rFonts w:ascii="Arial" w:hAnsi="Arial" w:cs="Arial"/>
                <w:b/>
                <w:bCs/>
                <w:sz w:val="20"/>
                <w:szCs w:val="20"/>
              </w:rPr>
            </w:pPr>
            <w:r w:rsidRPr="00937CFA">
              <w:rPr>
                <w:rFonts w:ascii="Arial" w:hAnsi="Arial" w:cs="Arial"/>
                <w:b/>
                <w:bCs/>
                <w:sz w:val="20"/>
                <w:szCs w:val="20"/>
              </w:rPr>
              <w:t xml:space="preserve">Date of Review:  </w:t>
            </w:r>
            <w:r w:rsidRPr="00937CFA">
              <w:rPr>
                <w:rFonts w:ascii="Times New Roman" w:hAnsi="Times New Roman" w:cs="Times New Roman"/>
                <w:b/>
                <w:bCs/>
                <w:sz w:val="24"/>
                <w:szCs w:val="24"/>
              </w:rPr>
              <w:fldChar w:fldCharType="begin">
                <w:ffData>
                  <w:name w:val=""/>
                  <w:enabled/>
                  <w:calcOnExit w:val="0"/>
                  <w:textInput>
                    <w:type w:val="date"/>
                    <w:format w:val="MM/DD/YYYY"/>
                  </w:textInput>
                </w:ffData>
              </w:fldChar>
            </w:r>
            <w:r w:rsidRPr="00937CFA">
              <w:rPr>
                <w:rFonts w:ascii="Times New Roman" w:hAnsi="Times New Roman" w:cs="Times New Roman"/>
                <w:b/>
                <w:bCs/>
                <w:sz w:val="24"/>
                <w:szCs w:val="24"/>
              </w:rPr>
              <w:instrText xml:space="preserve"> FORMTEXT </w:instrText>
            </w:r>
            <w:r w:rsidRPr="00937CFA">
              <w:rPr>
                <w:rFonts w:ascii="Times New Roman" w:hAnsi="Times New Roman" w:cs="Times New Roman"/>
                <w:b/>
                <w:bCs/>
                <w:sz w:val="24"/>
                <w:szCs w:val="24"/>
              </w:rPr>
            </w:r>
            <w:r w:rsidRPr="00937CFA">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937CFA">
              <w:rPr>
                <w:rFonts w:ascii="Times New Roman" w:hAnsi="Times New Roman" w:cs="Times New Roman"/>
                <w:b/>
                <w:bCs/>
                <w:sz w:val="24"/>
                <w:szCs w:val="24"/>
              </w:rPr>
              <w:fldChar w:fldCharType="end"/>
            </w:r>
          </w:p>
        </w:tc>
      </w:tr>
      <w:tr w:rsidR="00937CFA" w14:paraId="1341E25D" w14:textId="77777777" w:rsidTr="0073518C">
        <w:tc>
          <w:tcPr>
            <w:tcW w:w="10795" w:type="dxa"/>
            <w:gridSpan w:val="6"/>
            <w:shd w:val="clear" w:color="auto" w:fill="FFFFFF" w:themeFill="background1"/>
          </w:tcPr>
          <w:p w14:paraId="7B593BBE" w14:textId="2C61FACD" w:rsidR="00F93923" w:rsidRPr="00AF5CC6" w:rsidRDefault="0073518C" w:rsidP="00AF5CC6">
            <w:pPr>
              <w:spacing w:before="120" w:after="120" w:line="240" w:lineRule="auto"/>
              <w:rPr>
                <w:rFonts w:ascii="Arial" w:hAnsi="Arial" w:cs="Arial"/>
                <w:sz w:val="20"/>
                <w:szCs w:val="20"/>
              </w:rPr>
            </w:pPr>
            <w:r w:rsidRPr="00AF5CC6">
              <w:rPr>
                <w:rFonts w:ascii="Arial" w:hAnsi="Arial" w:cs="Arial"/>
                <w:b/>
                <w:bCs/>
                <w:sz w:val="20"/>
                <w:szCs w:val="20"/>
                <w:shd w:val="clear" w:color="auto" w:fill="FFECAF"/>
              </w:rPr>
              <w:t>For</w:t>
            </w:r>
            <w:r w:rsidR="00F93923" w:rsidRPr="00AF5CC6">
              <w:rPr>
                <w:rFonts w:ascii="Arial" w:hAnsi="Arial" w:cs="Arial"/>
                <w:b/>
                <w:bCs/>
                <w:sz w:val="20"/>
                <w:szCs w:val="20"/>
                <w:shd w:val="clear" w:color="auto" w:fill="FFECAF"/>
              </w:rPr>
              <w:t xml:space="preserve"> potential risk factor</w:t>
            </w:r>
            <w:r w:rsidRPr="00AF5CC6">
              <w:rPr>
                <w:rFonts w:ascii="Arial" w:hAnsi="Arial" w:cs="Arial"/>
                <w:b/>
                <w:bCs/>
                <w:sz w:val="20"/>
                <w:szCs w:val="20"/>
                <w:shd w:val="clear" w:color="auto" w:fill="FFECAF"/>
              </w:rPr>
              <w:t xml:space="preserve"> definitions</w:t>
            </w:r>
            <w:r w:rsidR="00F93923" w:rsidRPr="00AF5CC6">
              <w:rPr>
                <w:rFonts w:ascii="Arial" w:hAnsi="Arial" w:cs="Arial"/>
                <w:b/>
                <w:bCs/>
                <w:sz w:val="20"/>
                <w:szCs w:val="20"/>
                <w:shd w:val="clear" w:color="auto" w:fill="FFECAF"/>
              </w:rPr>
              <w:t xml:space="preserve">, </w:t>
            </w:r>
            <w:r w:rsidRPr="00AF5CC6">
              <w:rPr>
                <w:rFonts w:ascii="Arial" w:hAnsi="Arial" w:cs="Arial"/>
                <w:b/>
                <w:bCs/>
                <w:sz w:val="20"/>
                <w:szCs w:val="20"/>
                <w:shd w:val="clear" w:color="auto" w:fill="FFECAF"/>
              </w:rPr>
              <w:t>place cursor on the footnote number (i.e., i, ii, iii) provided for each item below.</w:t>
            </w:r>
          </w:p>
          <w:p w14:paraId="15D864C0" w14:textId="509B92BD" w:rsidR="00937CFA" w:rsidRPr="00937CFA" w:rsidRDefault="00937CFA" w:rsidP="00AF5CC6">
            <w:pPr>
              <w:pStyle w:val="ListParagraph"/>
              <w:numPr>
                <w:ilvl w:val="0"/>
                <w:numId w:val="2"/>
              </w:numPr>
              <w:spacing w:before="120" w:after="120" w:line="240" w:lineRule="auto"/>
              <w:ind w:left="340" w:hanging="340"/>
              <w:rPr>
                <w:rFonts w:ascii="Arial" w:hAnsi="Arial" w:cs="Arial"/>
                <w:sz w:val="20"/>
                <w:szCs w:val="20"/>
              </w:rPr>
            </w:pPr>
            <w:r w:rsidRPr="00937CFA">
              <w:rPr>
                <w:rFonts w:ascii="Arial" w:hAnsi="Arial" w:cs="Arial"/>
                <w:sz w:val="20"/>
                <w:szCs w:val="20"/>
              </w:rPr>
              <w:t>Potential Risk Factors that are present in the Agreement:</w:t>
            </w:r>
          </w:p>
          <w:p w14:paraId="299DE475" w14:textId="1130DF30" w:rsidR="00937CFA" w:rsidRPr="005E34BD" w:rsidRDefault="00DE28B2" w:rsidP="00C02D91">
            <w:pPr>
              <w:spacing w:before="120" w:after="0"/>
              <w:ind w:left="340"/>
              <w:rPr>
                <w:rFonts w:ascii="Arial" w:hAnsi="Arial" w:cs="Arial"/>
                <w:sz w:val="20"/>
                <w:szCs w:val="20"/>
              </w:rPr>
            </w:pPr>
            <w:r w:rsidRPr="00DE28B2">
              <w:rPr>
                <w:rFonts w:ascii="Arial" w:eastAsia="MS Gothic" w:hAnsi="Arial" w:cs="Arial"/>
                <w:sz w:val="20"/>
                <w:szCs w:val="20"/>
              </w:rPr>
              <w:fldChar w:fldCharType="begin">
                <w:ffData>
                  <w:name w:val="Check10"/>
                  <w:enabled/>
                  <w:calcOnExit w:val="0"/>
                  <w:checkBox>
                    <w:sizeAuto/>
                    <w:default w:val="0"/>
                  </w:checkBox>
                </w:ffData>
              </w:fldChar>
            </w:r>
            <w:bookmarkStart w:id="11" w:name="Check10"/>
            <w:r w:rsidRPr="00DE28B2">
              <w:rPr>
                <w:rFonts w:ascii="Arial" w:eastAsia="MS Gothic" w:hAnsi="Arial" w:cs="Arial"/>
                <w:sz w:val="20"/>
                <w:szCs w:val="20"/>
              </w:rPr>
              <w:instrText xml:space="preserve"> FORMCHECKBOX </w:instrText>
            </w:r>
            <w:r w:rsidR="000301EA" w:rsidRPr="00DE28B2">
              <w:rPr>
                <w:rFonts w:ascii="Arial" w:eastAsia="MS Gothic" w:hAnsi="Arial" w:cs="Arial"/>
                <w:sz w:val="20"/>
                <w:szCs w:val="20"/>
              </w:rPr>
            </w:r>
            <w:r w:rsidR="000301EA">
              <w:rPr>
                <w:rFonts w:ascii="Arial" w:eastAsia="MS Gothic" w:hAnsi="Arial" w:cs="Arial"/>
                <w:sz w:val="20"/>
                <w:szCs w:val="20"/>
              </w:rPr>
              <w:fldChar w:fldCharType="separate"/>
            </w:r>
            <w:r w:rsidRPr="00DE28B2">
              <w:rPr>
                <w:rFonts w:ascii="Arial" w:eastAsia="MS Gothic" w:hAnsi="Arial" w:cs="Arial"/>
                <w:sz w:val="20"/>
                <w:szCs w:val="20"/>
              </w:rPr>
              <w:fldChar w:fldCharType="end"/>
            </w:r>
            <w:bookmarkEnd w:id="11"/>
            <w:r w:rsidRPr="005E34BD">
              <w:rPr>
                <w:rFonts w:ascii="Arial" w:eastAsia="MS Gothic" w:hAnsi="Arial" w:cs="Arial"/>
                <w:sz w:val="20"/>
                <w:szCs w:val="20"/>
              </w:rPr>
              <w:tab/>
              <w:t>R</w:t>
            </w:r>
            <w:r w:rsidR="00937CFA" w:rsidRPr="005E34BD">
              <w:rPr>
                <w:rFonts w:ascii="Arial" w:hAnsi="Arial" w:cs="Arial"/>
                <w:sz w:val="20"/>
                <w:szCs w:val="20"/>
              </w:rPr>
              <w:t xml:space="preserve">equires Business Associate Agreement.  </w:t>
            </w:r>
            <w:r w:rsidR="00937CFA" w:rsidRPr="005E34BD">
              <w:rPr>
                <w:rStyle w:val="EndnoteReference"/>
                <w:rFonts w:ascii="Arial" w:hAnsi="Arial" w:cs="Arial"/>
                <w:b/>
                <w:bCs/>
                <w:sz w:val="20"/>
                <w:szCs w:val="20"/>
                <w:shd w:val="clear" w:color="auto" w:fill="000000" w:themeFill="text1"/>
                <w:vertAlign w:val="baseline"/>
              </w:rPr>
              <w:endnoteReference w:id="1"/>
            </w:r>
            <w:r w:rsidRPr="005E34BD">
              <w:rPr>
                <w:rFonts w:ascii="Arial" w:hAnsi="Arial" w:cs="Arial"/>
                <w:noProof/>
                <w:sz w:val="20"/>
                <w:szCs w:val="20"/>
              </w:rPr>
              <w:t xml:space="preserve">  </w:t>
            </w:r>
            <w:r w:rsidR="00937CFA" w:rsidRPr="005E34BD">
              <w:rPr>
                <w:rFonts w:ascii="Arial" w:hAnsi="Arial" w:cs="Arial"/>
                <w:sz w:val="20"/>
                <w:szCs w:val="20"/>
              </w:rPr>
              <w:t xml:space="preserve">Section </w:t>
            </w:r>
            <w:r w:rsidRPr="007857F8">
              <w:rPr>
                <w:rFonts w:ascii="Times New Roman" w:hAnsi="Times New Roman" w:cs="Times New Roman"/>
                <w:b/>
                <w:bCs/>
                <w:sz w:val="24"/>
                <w:szCs w:val="24"/>
                <w:u w:val="single"/>
              </w:rPr>
              <w:fldChar w:fldCharType="begin">
                <w:ffData>
                  <w:name w:val=""/>
                  <w:enabled/>
                  <w:calcOnExit w:val="0"/>
                  <w:textInput/>
                </w:ffData>
              </w:fldChar>
            </w:r>
            <w:r w:rsidRPr="007857F8">
              <w:rPr>
                <w:rFonts w:ascii="Times New Roman" w:hAnsi="Times New Roman" w:cs="Times New Roman"/>
                <w:b/>
                <w:bCs/>
                <w:sz w:val="24"/>
                <w:szCs w:val="24"/>
                <w:u w:val="single"/>
              </w:rPr>
              <w:instrText xml:space="preserve"> FORMTEXT </w:instrText>
            </w:r>
            <w:r w:rsidRPr="007857F8">
              <w:rPr>
                <w:rFonts w:ascii="Times New Roman" w:hAnsi="Times New Roman" w:cs="Times New Roman"/>
                <w:b/>
                <w:bCs/>
                <w:sz w:val="24"/>
                <w:szCs w:val="24"/>
                <w:u w:val="single"/>
              </w:rPr>
            </w:r>
            <w:r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Pr="007857F8">
              <w:rPr>
                <w:rFonts w:ascii="Times New Roman" w:hAnsi="Times New Roman" w:cs="Times New Roman"/>
                <w:b/>
                <w:bCs/>
                <w:sz w:val="24"/>
                <w:szCs w:val="24"/>
                <w:u w:val="single"/>
              </w:rPr>
              <w:fldChar w:fldCharType="end"/>
            </w:r>
          </w:p>
          <w:p w14:paraId="295213A7" w14:textId="763F69BD"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DE28B2"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DE28B2"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DE28B2" w:rsidRPr="005E34BD">
              <w:rPr>
                <w:rFonts w:ascii="Arial" w:hAnsi="Arial" w:cs="Arial"/>
                <w:color w:val="156082" w:themeColor="accent1"/>
                <w:sz w:val="20"/>
                <w:szCs w:val="20"/>
              </w:rPr>
              <w:t xml:space="preserve">:  </w:t>
            </w:r>
            <w:r w:rsidR="00DE28B2" w:rsidRPr="007857F8">
              <w:rPr>
                <w:rFonts w:ascii="Times New Roman" w:hAnsi="Times New Roman" w:cs="Times New Roman"/>
                <w:b/>
                <w:bCs/>
                <w:sz w:val="24"/>
                <w:szCs w:val="24"/>
              </w:rPr>
              <w:fldChar w:fldCharType="begin">
                <w:ffData>
                  <w:name w:val=""/>
                  <w:enabled/>
                  <w:calcOnExit w:val="0"/>
                  <w:textInput/>
                </w:ffData>
              </w:fldChar>
            </w:r>
            <w:r w:rsidR="00DE28B2" w:rsidRPr="007857F8">
              <w:rPr>
                <w:rFonts w:ascii="Times New Roman" w:hAnsi="Times New Roman" w:cs="Times New Roman"/>
                <w:b/>
                <w:bCs/>
                <w:sz w:val="24"/>
                <w:szCs w:val="24"/>
              </w:rPr>
              <w:instrText xml:space="preserve"> FORMTEXT </w:instrText>
            </w:r>
            <w:r w:rsidR="00DE28B2" w:rsidRPr="007857F8">
              <w:rPr>
                <w:rFonts w:ascii="Times New Roman" w:hAnsi="Times New Roman" w:cs="Times New Roman"/>
                <w:b/>
                <w:bCs/>
                <w:sz w:val="24"/>
                <w:szCs w:val="24"/>
              </w:rPr>
            </w:r>
            <w:r w:rsidR="00DE28B2"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DE28B2" w:rsidRPr="007857F8">
              <w:rPr>
                <w:rFonts w:ascii="Times New Roman" w:hAnsi="Times New Roman" w:cs="Times New Roman"/>
                <w:b/>
                <w:bCs/>
                <w:sz w:val="24"/>
                <w:szCs w:val="24"/>
              </w:rPr>
              <w:fldChar w:fldCharType="end"/>
            </w:r>
          </w:p>
          <w:p w14:paraId="4CC8BB85" w14:textId="5DB645FA" w:rsidR="00937CFA" w:rsidRPr="005E34BD" w:rsidRDefault="00DE28B2"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sidR="00F93923" w:rsidRPr="005E34BD">
              <w:rPr>
                <w:rFonts w:ascii="Arial" w:eastAsia="MS Gothic" w:hAnsi="Arial" w:cs="Arial"/>
                <w:sz w:val="20"/>
                <w:szCs w:val="20"/>
              </w:rPr>
              <w:t>Requires Data Security Requirements Agreement</w:t>
            </w:r>
            <w:r w:rsidR="0073518C" w:rsidRPr="005E34BD">
              <w:rPr>
                <w:rFonts w:ascii="Arial" w:eastAsia="MS Gothic"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2"/>
            </w:r>
            <w:r w:rsidR="00F93923" w:rsidRPr="005E34BD">
              <w:rPr>
                <w:rFonts w:ascii="Arial" w:hAnsi="Arial" w:cs="Arial"/>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4BCEAC97" w14:textId="554D6C4F"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F93923"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F93923"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F93923" w:rsidRPr="005E34BD">
              <w:rPr>
                <w:rFonts w:ascii="Arial" w:hAnsi="Arial" w:cs="Arial"/>
                <w:color w:val="156082" w:themeColor="accent1"/>
                <w:sz w:val="20"/>
                <w:szCs w:val="20"/>
              </w:rPr>
              <w:t xml:space="preserve">  </w:t>
            </w:r>
            <w:r w:rsidR="007857F8" w:rsidRPr="007857F8">
              <w:rPr>
                <w:rFonts w:ascii="Times New Roman" w:hAnsi="Times New Roman" w:cs="Times New Roman"/>
                <w:b/>
                <w:bCs/>
                <w:sz w:val="24"/>
                <w:szCs w:val="24"/>
              </w:rPr>
              <w:fldChar w:fldCharType="begin">
                <w:ffData>
                  <w:name w:val=""/>
                  <w:enabled/>
                  <w:calcOnExit w:val="0"/>
                  <w:textInput/>
                </w:ffData>
              </w:fldChar>
            </w:r>
            <w:r w:rsidR="007857F8" w:rsidRPr="007857F8">
              <w:rPr>
                <w:rFonts w:ascii="Times New Roman" w:hAnsi="Times New Roman" w:cs="Times New Roman"/>
                <w:b/>
                <w:bCs/>
                <w:sz w:val="24"/>
                <w:szCs w:val="24"/>
              </w:rPr>
              <w:instrText xml:space="preserve"> FORMTEXT </w:instrText>
            </w:r>
            <w:r w:rsidR="007857F8" w:rsidRPr="007857F8">
              <w:rPr>
                <w:rFonts w:ascii="Times New Roman" w:hAnsi="Times New Roman" w:cs="Times New Roman"/>
                <w:b/>
                <w:bCs/>
                <w:sz w:val="24"/>
                <w:szCs w:val="24"/>
              </w:rPr>
            </w:r>
            <w:r w:rsidR="007857F8"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7857F8" w:rsidRPr="007857F8">
              <w:rPr>
                <w:rFonts w:ascii="Times New Roman" w:hAnsi="Times New Roman" w:cs="Times New Roman"/>
                <w:b/>
                <w:bCs/>
                <w:sz w:val="24"/>
                <w:szCs w:val="24"/>
              </w:rPr>
              <w:fldChar w:fldCharType="end"/>
            </w:r>
            <w:r w:rsidRPr="005E34BD">
              <w:rPr>
                <w:rFonts w:ascii="Arial" w:hAnsi="Arial" w:cs="Arial"/>
                <w:color w:val="156082" w:themeColor="accent1"/>
                <w:sz w:val="20"/>
                <w:szCs w:val="20"/>
              </w:rPr>
              <w:t xml:space="preserve"> </w:t>
            </w:r>
          </w:p>
          <w:p w14:paraId="52BFFD70" w14:textId="1468C16C" w:rsidR="00937CFA" w:rsidRPr="005E34BD" w:rsidRDefault="00DE28B2"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E</w:t>
            </w:r>
            <w:r w:rsidR="00937CFA" w:rsidRPr="005E34BD">
              <w:rPr>
                <w:rFonts w:ascii="Arial" w:hAnsi="Arial" w:cs="Arial"/>
                <w:sz w:val="20"/>
                <w:szCs w:val="20"/>
              </w:rPr>
              <w:t>ntire Agreement / Superseding Clause</w:t>
            </w:r>
            <w:r w:rsidR="0073518C" w:rsidRPr="005E34BD">
              <w:rPr>
                <w:rFonts w:ascii="Arial" w:hAnsi="Arial" w:cs="Arial"/>
                <w:sz w:val="20"/>
                <w:szCs w:val="20"/>
              </w:rPr>
              <w:t>.</w:t>
            </w:r>
            <w:r w:rsidR="00F93923"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3"/>
            </w:r>
            <w:r w:rsidR="00F93923" w:rsidRPr="005E34BD">
              <w:rPr>
                <w:rFonts w:ascii="Arial" w:hAnsi="Arial" w:cs="Arial"/>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2A6A90B3" w14:textId="48546FF9"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F93923"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F93923"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F93923" w:rsidRPr="005E34BD">
              <w:rPr>
                <w:rFonts w:ascii="Arial" w:hAnsi="Arial" w:cs="Arial"/>
                <w:color w:val="156082" w:themeColor="accent1"/>
                <w:sz w:val="20"/>
                <w:szCs w:val="20"/>
              </w:rPr>
              <w:t xml:space="preserve">  </w:t>
            </w:r>
            <w:r w:rsidR="007857F8" w:rsidRPr="007857F8">
              <w:rPr>
                <w:rFonts w:ascii="Times New Roman" w:hAnsi="Times New Roman" w:cs="Times New Roman"/>
                <w:b/>
                <w:bCs/>
                <w:sz w:val="24"/>
                <w:szCs w:val="24"/>
              </w:rPr>
              <w:fldChar w:fldCharType="begin">
                <w:ffData>
                  <w:name w:val=""/>
                  <w:enabled/>
                  <w:calcOnExit w:val="0"/>
                  <w:textInput/>
                </w:ffData>
              </w:fldChar>
            </w:r>
            <w:r w:rsidR="007857F8" w:rsidRPr="007857F8">
              <w:rPr>
                <w:rFonts w:ascii="Times New Roman" w:hAnsi="Times New Roman" w:cs="Times New Roman"/>
                <w:b/>
                <w:bCs/>
                <w:sz w:val="24"/>
                <w:szCs w:val="24"/>
              </w:rPr>
              <w:instrText xml:space="preserve"> FORMTEXT </w:instrText>
            </w:r>
            <w:r w:rsidR="007857F8" w:rsidRPr="007857F8">
              <w:rPr>
                <w:rFonts w:ascii="Times New Roman" w:hAnsi="Times New Roman" w:cs="Times New Roman"/>
                <w:b/>
                <w:bCs/>
                <w:sz w:val="24"/>
                <w:szCs w:val="24"/>
              </w:rPr>
            </w:r>
            <w:r w:rsidR="007857F8"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7857F8" w:rsidRPr="007857F8">
              <w:rPr>
                <w:rFonts w:ascii="Times New Roman" w:hAnsi="Times New Roman" w:cs="Times New Roman"/>
                <w:b/>
                <w:bCs/>
                <w:sz w:val="24"/>
                <w:szCs w:val="24"/>
              </w:rPr>
              <w:fldChar w:fldCharType="end"/>
            </w:r>
          </w:p>
          <w:p w14:paraId="553DE2CA" w14:textId="1C86BCEB" w:rsidR="00937CFA" w:rsidRPr="005E34BD" w:rsidRDefault="00DE28B2"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C</w:t>
            </w:r>
            <w:r w:rsidR="00937CFA" w:rsidRPr="005E34BD">
              <w:rPr>
                <w:rFonts w:ascii="Arial" w:hAnsi="Arial" w:cs="Arial"/>
                <w:sz w:val="20"/>
                <w:szCs w:val="20"/>
              </w:rPr>
              <w:t>onfidentiality / Client Data Sharing.</w:t>
            </w:r>
            <w:r w:rsidR="00D46A93" w:rsidRPr="005E34BD">
              <w:rPr>
                <w:rStyle w:val="EndnoteReference"/>
                <w:rFonts w:ascii="Arial" w:hAnsi="Arial" w:cs="Arial"/>
                <w:sz w:val="20"/>
                <w:szCs w:val="20"/>
              </w:rPr>
              <w:t xml:space="preserve"> </w:t>
            </w:r>
            <w:r w:rsidR="00D46A93"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4"/>
            </w:r>
            <w:r w:rsidR="00D46A93" w:rsidRPr="005E34BD">
              <w:rPr>
                <w:rFonts w:ascii="Arial" w:hAnsi="Arial" w:cs="Arial"/>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42324F53" w14:textId="4AF91493" w:rsidR="00937CFA" w:rsidRPr="005E34BD" w:rsidRDefault="00D46A93"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5E34BD" w:rsidRPr="005E34BD">
              <w:rPr>
                <w:rFonts w:ascii="Arial" w:hAnsi="Arial" w:cs="Arial"/>
                <w:color w:val="156082" w:themeColor="accent1"/>
                <w:sz w:val="20"/>
                <w:szCs w:val="20"/>
              </w:rPr>
              <w:t xml:space="preserve">  </w:t>
            </w:r>
            <w:r w:rsidR="007857F8" w:rsidRPr="007857F8">
              <w:rPr>
                <w:rFonts w:ascii="Times New Roman" w:hAnsi="Times New Roman" w:cs="Times New Roman"/>
                <w:b/>
                <w:bCs/>
                <w:sz w:val="24"/>
                <w:szCs w:val="24"/>
              </w:rPr>
              <w:fldChar w:fldCharType="begin">
                <w:ffData>
                  <w:name w:val=""/>
                  <w:enabled/>
                  <w:calcOnExit w:val="0"/>
                  <w:textInput/>
                </w:ffData>
              </w:fldChar>
            </w:r>
            <w:r w:rsidR="007857F8" w:rsidRPr="007857F8">
              <w:rPr>
                <w:rFonts w:ascii="Times New Roman" w:hAnsi="Times New Roman" w:cs="Times New Roman"/>
                <w:b/>
                <w:bCs/>
                <w:sz w:val="24"/>
                <w:szCs w:val="24"/>
              </w:rPr>
              <w:instrText xml:space="preserve"> FORMTEXT </w:instrText>
            </w:r>
            <w:r w:rsidR="007857F8" w:rsidRPr="007857F8">
              <w:rPr>
                <w:rFonts w:ascii="Times New Roman" w:hAnsi="Times New Roman" w:cs="Times New Roman"/>
                <w:b/>
                <w:bCs/>
                <w:sz w:val="24"/>
                <w:szCs w:val="24"/>
              </w:rPr>
            </w:r>
            <w:r w:rsidR="007857F8"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7857F8" w:rsidRPr="007857F8">
              <w:rPr>
                <w:rFonts w:ascii="Times New Roman" w:hAnsi="Times New Roman" w:cs="Times New Roman"/>
                <w:b/>
                <w:bCs/>
                <w:sz w:val="24"/>
                <w:szCs w:val="24"/>
              </w:rPr>
              <w:fldChar w:fldCharType="end"/>
            </w:r>
          </w:p>
          <w:p w14:paraId="1F1A0B3B" w14:textId="3BE6C8FF" w:rsidR="00937CFA" w:rsidRPr="005E34BD" w:rsidRDefault="00DE28B2"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I</w:t>
            </w:r>
            <w:r w:rsidR="00937CFA" w:rsidRPr="005E34BD">
              <w:rPr>
                <w:rFonts w:ascii="Arial" w:hAnsi="Arial" w:cs="Arial"/>
                <w:sz w:val="20"/>
                <w:szCs w:val="20"/>
              </w:rPr>
              <w:t>ndemnification.</w:t>
            </w:r>
            <w:r w:rsidR="00D46A93" w:rsidRPr="005E34BD">
              <w:rPr>
                <w:rStyle w:val="EndnoteReference"/>
                <w:rFonts w:ascii="Arial" w:hAnsi="Arial" w:cs="Arial"/>
                <w:sz w:val="20"/>
                <w:szCs w:val="20"/>
              </w:rPr>
              <w:t xml:space="preserve"> </w:t>
            </w:r>
            <w:r w:rsidR="00D46A93"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5"/>
            </w:r>
            <w:r w:rsidR="00D46A93" w:rsidRPr="005E34BD">
              <w:rPr>
                <w:rFonts w:ascii="Arial" w:hAnsi="Arial" w:cs="Arial"/>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452D9560" w14:textId="15D2862F" w:rsidR="00937CFA" w:rsidRPr="005E34BD" w:rsidRDefault="00D46A93" w:rsidP="007857F8">
            <w:pPr>
              <w:spacing w:after="0"/>
              <w:ind w:left="700"/>
              <w:rPr>
                <w:rFonts w:ascii="Arial" w:hAnsi="Arial" w:cs="Arial"/>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5E34BD" w:rsidRPr="005E34BD">
              <w:rPr>
                <w:rFonts w:ascii="Arial" w:hAnsi="Arial" w:cs="Arial"/>
                <w:color w:val="156082" w:themeColor="accent1"/>
                <w:sz w:val="20"/>
                <w:szCs w:val="20"/>
              </w:rPr>
              <w:t xml:space="preserve">  </w:t>
            </w:r>
            <w:r w:rsidR="007857F8" w:rsidRPr="007857F8">
              <w:rPr>
                <w:rFonts w:ascii="Times New Roman" w:hAnsi="Times New Roman" w:cs="Times New Roman"/>
                <w:b/>
                <w:bCs/>
                <w:sz w:val="24"/>
                <w:szCs w:val="24"/>
              </w:rPr>
              <w:fldChar w:fldCharType="begin">
                <w:ffData>
                  <w:name w:val=""/>
                  <w:enabled/>
                  <w:calcOnExit w:val="0"/>
                  <w:textInput/>
                </w:ffData>
              </w:fldChar>
            </w:r>
            <w:r w:rsidR="007857F8" w:rsidRPr="007857F8">
              <w:rPr>
                <w:rFonts w:ascii="Times New Roman" w:hAnsi="Times New Roman" w:cs="Times New Roman"/>
                <w:b/>
                <w:bCs/>
                <w:sz w:val="24"/>
                <w:szCs w:val="24"/>
              </w:rPr>
              <w:instrText xml:space="preserve"> FORMTEXT </w:instrText>
            </w:r>
            <w:r w:rsidR="007857F8" w:rsidRPr="007857F8">
              <w:rPr>
                <w:rFonts w:ascii="Times New Roman" w:hAnsi="Times New Roman" w:cs="Times New Roman"/>
                <w:b/>
                <w:bCs/>
                <w:sz w:val="24"/>
                <w:szCs w:val="24"/>
              </w:rPr>
            </w:r>
            <w:r w:rsidR="007857F8"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7857F8" w:rsidRPr="007857F8">
              <w:rPr>
                <w:rFonts w:ascii="Times New Roman" w:hAnsi="Times New Roman" w:cs="Times New Roman"/>
                <w:b/>
                <w:bCs/>
                <w:sz w:val="24"/>
                <w:szCs w:val="24"/>
              </w:rPr>
              <w:fldChar w:fldCharType="end"/>
            </w:r>
          </w:p>
          <w:p w14:paraId="00C84D89" w14:textId="2F9F97C2" w:rsidR="00937CFA" w:rsidRPr="005E34BD" w:rsidRDefault="00DE28B2"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A</w:t>
            </w:r>
            <w:r w:rsidR="00937CFA" w:rsidRPr="005E34BD">
              <w:rPr>
                <w:rFonts w:ascii="Arial" w:hAnsi="Arial" w:cs="Arial"/>
                <w:sz w:val="20"/>
                <w:szCs w:val="20"/>
              </w:rPr>
              <w:t>uto-Renewal.</w:t>
            </w:r>
            <w:r w:rsidR="00D46A93" w:rsidRPr="005E34BD">
              <w:rPr>
                <w:rStyle w:val="EndnoteReference"/>
                <w:rFonts w:ascii="Arial" w:hAnsi="Arial" w:cs="Arial"/>
                <w:sz w:val="20"/>
                <w:szCs w:val="20"/>
              </w:rPr>
              <w:t xml:space="preserve"> </w:t>
            </w:r>
            <w:r w:rsidR="00D46A93"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6"/>
            </w:r>
            <w:r w:rsidR="00D46A93" w:rsidRPr="005E34BD">
              <w:rPr>
                <w:rFonts w:ascii="Arial" w:hAnsi="Arial" w:cs="Arial"/>
                <w:noProof/>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1F532317" w14:textId="6A46FD7C" w:rsidR="00937CFA" w:rsidRPr="005E34BD" w:rsidRDefault="00D46A93"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7857F8">
              <w:rPr>
                <w:rFonts w:ascii="Arial" w:hAnsi="Arial" w:cs="Arial"/>
                <w:color w:val="156082" w:themeColor="accent1"/>
                <w:sz w:val="20"/>
                <w:szCs w:val="20"/>
              </w:rPr>
              <w:t xml:space="preserve">  </w:t>
            </w:r>
            <w:r w:rsidR="007857F8" w:rsidRPr="007857F8">
              <w:rPr>
                <w:rFonts w:ascii="Times New Roman" w:hAnsi="Times New Roman" w:cs="Times New Roman"/>
                <w:b/>
                <w:bCs/>
                <w:sz w:val="24"/>
                <w:szCs w:val="24"/>
              </w:rPr>
              <w:fldChar w:fldCharType="begin">
                <w:ffData>
                  <w:name w:val=""/>
                  <w:enabled/>
                  <w:calcOnExit w:val="0"/>
                  <w:textInput/>
                </w:ffData>
              </w:fldChar>
            </w:r>
            <w:r w:rsidR="007857F8" w:rsidRPr="007857F8">
              <w:rPr>
                <w:rFonts w:ascii="Times New Roman" w:hAnsi="Times New Roman" w:cs="Times New Roman"/>
                <w:b/>
                <w:bCs/>
                <w:sz w:val="24"/>
                <w:szCs w:val="24"/>
              </w:rPr>
              <w:instrText xml:space="preserve"> FORMTEXT </w:instrText>
            </w:r>
            <w:r w:rsidR="007857F8" w:rsidRPr="007857F8">
              <w:rPr>
                <w:rFonts w:ascii="Times New Roman" w:hAnsi="Times New Roman" w:cs="Times New Roman"/>
                <w:b/>
                <w:bCs/>
                <w:sz w:val="24"/>
                <w:szCs w:val="24"/>
              </w:rPr>
            </w:r>
            <w:r w:rsidR="007857F8"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7857F8" w:rsidRPr="007857F8">
              <w:rPr>
                <w:rFonts w:ascii="Times New Roman" w:hAnsi="Times New Roman" w:cs="Times New Roman"/>
                <w:b/>
                <w:bCs/>
                <w:sz w:val="24"/>
                <w:szCs w:val="24"/>
              </w:rPr>
              <w:fldChar w:fldCharType="end"/>
            </w:r>
          </w:p>
          <w:p w14:paraId="5375E42D" w14:textId="0E6FAAC7"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Deposit</w:t>
            </w:r>
            <w:r w:rsidR="00937CFA" w:rsidRPr="005E34BD">
              <w:rPr>
                <w:rFonts w:ascii="Arial" w:hAnsi="Arial" w:cs="Arial"/>
                <w:sz w:val="20"/>
                <w:szCs w:val="20"/>
              </w:rPr>
              <w:t>.</w:t>
            </w:r>
            <w:r w:rsidR="00D46A93"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7"/>
            </w:r>
            <w:r w:rsidR="00D46A93" w:rsidRPr="005E34BD">
              <w:rPr>
                <w:rFonts w:ascii="Arial" w:hAnsi="Arial" w:cs="Arial"/>
                <w:noProof/>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6CBF67E0" w14:textId="6CDA61D1" w:rsidR="00937CFA" w:rsidRPr="005E34BD" w:rsidRDefault="00D46A93"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7857F8" w:rsidRPr="005E34BD">
              <w:rPr>
                <w:rFonts w:ascii="Arial" w:hAnsi="Arial" w:cs="Arial"/>
                <w:color w:val="156082" w:themeColor="accent1"/>
                <w:sz w:val="20"/>
                <w:szCs w:val="20"/>
              </w:rPr>
              <w:t>:</w:t>
            </w:r>
            <w:r w:rsidR="007857F8">
              <w:rPr>
                <w:rFonts w:ascii="Arial" w:hAnsi="Arial" w:cs="Arial"/>
                <w:color w:val="156082" w:themeColor="accent1"/>
                <w:sz w:val="20"/>
                <w:szCs w:val="20"/>
              </w:rPr>
              <w:t xml:space="preserve">  </w:t>
            </w:r>
            <w:r w:rsidR="007857F8" w:rsidRPr="007857F8">
              <w:rPr>
                <w:rFonts w:ascii="Times New Roman" w:hAnsi="Times New Roman" w:cs="Times New Roman"/>
                <w:b/>
                <w:bCs/>
                <w:sz w:val="24"/>
                <w:szCs w:val="24"/>
              </w:rPr>
              <w:fldChar w:fldCharType="begin">
                <w:ffData>
                  <w:name w:val=""/>
                  <w:enabled/>
                  <w:calcOnExit w:val="0"/>
                  <w:textInput/>
                </w:ffData>
              </w:fldChar>
            </w:r>
            <w:r w:rsidR="007857F8" w:rsidRPr="007857F8">
              <w:rPr>
                <w:rFonts w:ascii="Times New Roman" w:hAnsi="Times New Roman" w:cs="Times New Roman"/>
                <w:b/>
                <w:bCs/>
                <w:sz w:val="24"/>
                <w:szCs w:val="24"/>
              </w:rPr>
              <w:instrText xml:space="preserve"> FORMTEXT </w:instrText>
            </w:r>
            <w:r w:rsidR="007857F8" w:rsidRPr="007857F8">
              <w:rPr>
                <w:rFonts w:ascii="Times New Roman" w:hAnsi="Times New Roman" w:cs="Times New Roman"/>
                <w:b/>
                <w:bCs/>
                <w:sz w:val="24"/>
                <w:szCs w:val="24"/>
              </w:rPr>
            </w:r>
            <w:r w:rsidR="007857F8"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7857F8" w:rsidRPr="007857F8">
              <w:rPr>
                <w:rFonts w:ascii="Times New Roman" w:hAnsi="Times New Roman" w:cs="Times New Roman"/>
                <w:b/>
                <w:bCs/>
                <w:sz w:val="24"/>
                <w:szCs w:val="24"/>
              </w:rPr>
              <w:fldChar w:fldCharType="end"/>
            </w:r>
            <w:r w:rsidR="00937CFA" w:rsidRPr="005E34BD">
              <w:rPr>
                <w:rFonts w:ascii="Arial" w:hAnsi="Arial" w:cs="Arial"/>
                <w:color w:val="156082" w:themeColor="accent1"/>
                <w:sz w:val="20"/>
                <w:szCs w:val="20"/>
              </w:rPr>
              <w:t xml:space="preserve"> </w:t>
            </w:r>
          </w:p>
          <w:p w14:paraId="0600F683" w14:textId="680D0544"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Accuracy </w:t>
            </w:r>
            <w:r w:rsidR="00937CFA" w:rsidRPr="005E34BD">
              <w:rPr>
                <w:rFonts w:ascii="Arial" w:hAnsi="Arial" w:cs="Arial"/>
                <w:sz w:val="20"/>
                <w:szCs w:val="20"/>
              </w:rPr>
              <w:t>/ Ambiguities / Discrepancies.</w:t>
            </w:r>
            <w:r w:rsidR="00D46A93" w:rsidRPr="005E34BD">
              <w:rPr>
                <w:rStyle w:val="EndnoteReference"/>
                <w:rFonts w:ascii="Arial" w:hAnsi="Arial" w:cs="Arial"/>
                <w:sz w:val="20"/>
                <w:szCs w:val="20"/>
              </w:rPr>
              <w:t xml:space="preserve"> </w:t>
            </w:r>
            <w:r w:rsidR="00D46A93"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8"/>
            </w:r>
            <w:r w:rsidR="00D46A93" w:rsidRPr="005E34BD">
              <w:rPr>
                <w:rFonts w:ascii="Arial" w:hAnsi="Arial" w:cs="Arial"/>
                <w:noProof/>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6DFDB60F" w14:textId="30D4F502" w:rsidR="00937CFA" w:rsidRPr="005E34BD" w:rsidRDefault="00D46A93"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7857F8" w:rsidRPr="005E34BD">
              <w:rPr>
                <w:rFonts w:ascii="Arial" w:hAnsi="Arial" w:cs="Arial"/>
                <w:color w:val="156082" w:themeColor="accent1"/>
                <w:sz w:val="20"/>
                <w:szCs w:val="20"/>
              </w:rPr>
              <w:t>:</w:t>
            </w:r>
            <w:r w:rsidR="007857F8">
              <w:rPr>
                <w:rFonts w:ascii="Arial" w:hAnsi="Arial" w:cs="Arial"/>
                <w:color w:val="156082" w:themeColor="accent1"/>
                <w:sz w:val="20"/>
                <w:szCs w:val="20"/>
              </w:rPr>
              <w:t xml:space="preserve">  </w:t>
            </w:r>
            <w:r w:rsidR="007857F8" w:rsidRPr="007857F8">
              <w:rPr>
                <w:rFonts w:ascii="Times New Roman" w:hAnsi="Times New Roman" w:cs="Times New Roman"/>
                <w:b/>
                <w:bCs/>
                <w:sz w:val="24"/>
                <w:szCs w:val="24"/>
              </w:rPr>
              <w:fldChar w:fldCharType="begin">
                <w:ffData>
                  <w:name w:val=""/>
                  <w:enabled/>
                  <w:calcOnExit w:val="0"/>
                  <w:textInput/>
                </w:ffData>
              </w:fldChar>
            </w:r>
            <w:r w:rsidR="007857F8" w:rsidRPr="007857F8">
              <w:rPr>
                <w:rFonts w:ascii="Times New Roman" w:hAnsi="Times New Roman" w:cs="Times New Roman"/>
                <w:b/>
                <w:bCs/>
                <w:sz w:val="24"/>
                <w:szCs w:val="24"/>
              </w:rPr>
              <w:instrText xml:space="preserve"> FORMTEXT </w:instrText>
            </w:r>
            <w:r w:rsidR="007857F8" w:rsidRPr="007857F8">
              <w:rPr>
                <w:rFonts w:ascii="Times New Roman" w:hAnsi="Times New Roman" w:cs="Times New Roman"/>
                <w:b/>
                <w:bCs/>
                <w:sz w:val="24"/>
                <w:szCs w:val="24"/>
              </w:rPr>
            </w:r>
            <w:r w:rsidR="007857F8"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7857F8" w:rsidRPr="007857F8">
              <w:rPr>
                <w:rFonts w:ascii="Times New Roman" w:hAnsi="Times New Roman" w:cs="Times New Roman"/>
                <w:b/>
                <w:bCs/>
                <w:sz w:val="24"/>
                <w:szCs w:val="24"/>
              </w:rPr>
              <w:fldChar w:fldCharType="end"/>
            </w:r>
            <w:r w:rsidR="00937CFA" w:rsidRPr="005E34BD">
              <w:rPr>
                <w:rFonts w:ascii="Arial" w:hAnsi="Arial" w:cs="Arial"/>
                <w:color w:val="156082" w:themeColor="accent1"/>
                <w:sz w:val="20"/>
                <w:szCs w:val="20"/>
              </w:rPr>
              <w:t xml:space="preserve"> </w:t>
            </w:r>
          </w:p>
          <w:p w14:paraId="393E5FAD" w14:textId="6D3E779B"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Variable </w:t>
            </w:r>
            <w:r w:rsidR="00937CFA" w:rsidRPr="005E34BD">
              <w:rPr>
                <w:rFonts w:ascii="Arial" w:hAnsi="Arial" w:cs="Arial"/>
                <w:sz w:val="20"/>
                <w:szCs w:val="20"/>
              </w:rPr>
              <w:t>Pricing.</w:t>
            </w:r>
            <w:r w:rsidR="00D46A93"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9"/>
            </w:r>
            <w:r w:rsidR="00D46A93" w:rsidRPr="005E34BD">
              <w:rPr>
                <w:rFonts w:ascii="Arial" w:hAnsi="Arial" w:cs="Arial"/>
                <w:noProof/>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28E93E00" w14:textId="021EC3FB" w:rsidR="00937CFA" w:rsidRPr="005E34BD" w:rsidRDefault="00D46A93"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7857F8" w:rsidRPr="005E34BD">
              <w:rPr>
                <w:rFonts w:ascii="Arial" w:hAnsi="Arial" w:cs="Arial"/>
                <w:color w:val="156082" w:themeColor="accent1"/>
                <w:sz w:val="20"/>
                <w:szCs w:val="20"/>
              </w:rPr>
              <w:t>:</w:t>
            </w:r>
            <w:r w:rsidR="007857F8">
              <w:rPr>
                <w:rFonts w:ascii="Arial" w:hAnsi="Arial" w:cs="Arial"/>
                <w:color w:val="156082" w:themeColor="accent1"/>
                <w:sz w:val="20"/>
                <w:szCs w:val="20"/>
              </w:rPr>
              <w:t xml:space="preserve">  </w:t>
            </w:r>
            <w:r w:rsidR="007857F8" w:rsidRPr="007857F8">
              <w:rPr>
                <w:rFonts w:ascii="Times New Roman" w:hAnsi="Times New Roman" w:cs="Times New Roman"/>
                <w:b/>
                <w:bCs/>
                <w:sz w:val="24"/>
                <w:szCs w:val="24"/>
              </w:rPr>
              <w:fldChar w:fldCharType="begin">
                <w:ffData>
                  <w:name w:val=""/>
                  <w:enabled/>
                  <w:calcOnExit w:val="0"/>
                  <w:textInput/>
                </w:ffData>
              </w:fldChar>
            </w:r>
            <w:r w:rsidR="007857F8" w:rsidRPr="007857F8">
              <w:rPr>
                <w:rFonts w:ascii="Times New Roman" w:hAnsi="Times New Roman" w:cs="Times New Roman"/>
                <w:b/>
                <w:bCs/>
                <w:sz w:val="24"/>
                <w:szCs w:val="24"/>
              </w:rPr>
              <w:instrText xml:space="preserve"> FORMTEXT </w:instrText>
            </w:r>
            <w:r w:rsidR="007857F8" w:rsidRPr="007857F8">
              <w:rPr>
                <w:rFonts w:ascii="Times New Roman" w:hAnsi="Times New Roman" w:cs="Times New Roman"/>
                <w:b/>
                <w:bCs/>
                <w:sz w:val="24"/>
                <w:szCs w:val="24"/>
              </w:rPr>
            </w:r>
            <w:r w:rsidR="007857F8"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7857F8" w:rsidRPr="007857F8">
              <w:rPr>
                <w:rFonts w:ascii="Times New Roman" w:hAnsi="Times New Roman" w:cs="Times New Roman"/>
                <w:b/>
                <w:bCs/>
                <w:sz w:val="24"/>
                <w:szCs w:val="24"/>
              </w:rPr>
              <w:fldChar w:fldCharType="end"/>
            </w:r>
          </w:p>
          <w:p w14:paraId="16FC4AC9" w14:textId="03F73DE9"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Non</w:t>
            </w:r>
            <w:r w:rsidR="00937CFA" w:rsidRPr="005E34BD">
              <w:rPr>
                <w:rFonts w:ascii="Arial" w:hAnsi="Arial" w:cs="Arial"/>
                <w:sz w:val="20"/>
                <w:szCs w:val="20"/>
              </w:rPr>
              <w:t>-WA Jurisdiction</w:t>
            </w:r>
            <w:r w:rsidR="00C02D91">
              <w:rPr>
                <w:rFonts w:ascii="Arial" w:hAnsi="Arial" w:cs="Arial"/>
                <w:sz w:val="20"/>
                <w:szCs w:val="20"/>
              </w:rPr>
              <w:t xml:space="preserve"> </w:t>
            </w:r>
            <w:r w:rsidR="00937CFA" w:rsidRPr="005E34BD">
              <w:rPr>
                <w:rFonts w:ascii="Arial" w:hAnsi="Arial" w:cs="Arial"/>
                <w:sz w:val="20"/>
                <w:szCs w:val="20"/>
              </w:rPr>
              <w:t>/</w:t>
            </w:r>
            <w:r w:rsidR="00C02D91">
              <w:rPr>
                <w:rFonts w:ascii="Arial" w:hAnsi="Arial" w:cs="Arial"/>
                <w:sz w:val="20"/>
                <w:szCs w:val="20"/>
              </w:rPr>
              <w:t xml:space="preserve"> </w:t>
            </w:r>
            <w:r w:rsidR="00937CFA" w:rsidRPr="005E34BD">
              <w:rPr>
                <w:rFonts w:ascii="Arial" w:hAnsi="Arial" w:cs="Arial"/>
                <w:sz w:val="20"/>
                <w:szCs w:val="20"/>
              </w:rPr>
              <w:t>Venue</w:t>
            </w:r>
            <w:r w:rsidR="00C02D91">
              <w:rPr>
                <w:rFonts w:ascii="Arial" w:hAnsi="Arial" w:cs="Arial"/>
                <w:sz w:val="20"/>
                <w:szCs w:val="20"/>
              </w:rPr>
              <w:t xml:space="preserve"> </w:t>
            </w:r>
            <w:r w:rsidR="00937CFA" w:rsidRPr="005E34BD">
              <w:rPr>
                <w:rFonts w:ascii="Arial" w:hAnsi="Arial" w:cs="Arial"/>
                <w:sz w:val="20"/>
                <w:szCs w:val="20"/>
              </w:rPr>
              <w:t>/</w:t>
            </w:r>
            <w:r w:rsidR="00C02D91">
              <w:rPr>
                <w:rFonts w:ascii="Arial" w:hAnsi="Arial" w:cs="Arial"/>
                <w:sz w:val="20"/>
                <w:szCs w:val="20"/>
              </w:rPr>
              <w:t xml:space="preserve"> </w:t>
            </w:r>
            <w:r w:rsidR="00937CFA" w:rsidRPr="005E34BD">
              <w:rPr>
                <w:rFonts w:ascii="Arial" w:hAnsi="Arial" w:cs="Arial"/>
                <w:sz w:val="20"/>
                <w:szCs w:val="20"/>
              </w:rPr>
              <w:t>Choice of Law.</w:t>
            </w:r>
            <w:r w:rsidR="00D46A93"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10"/>
            </w:r>
            <w:r w:rsidR="00D46A93" w:rsidRPr="005E34BD">
              <w:rPr>
                <w:rFonts w:ascii="Arial" w:hAnsi="Arial" w:cs="Arial"/>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67CDD11E" w14:textId="62D21F99" w:rsidR="00937CFA" w:rsidRPr="005E34BD" w:rsidRDefault="00D46A93"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r w:rsidR="00937CFA" w:rsidRPr="005E34BD">
              <w:rPr>
                <w:rFonts w:ascii="Arial" w:hAnsi="Arial" w:cs="Arial"/>
                <w:color w:val="156082" w:themeColor="accent1"/>
                <w:sz w:val="20"/>
                <w:szCs w:val="20"/>
              </w:rPr>
              <w:t xml:space="preserve"> </w:t>
            </w:r>
          </w:p>
          <w:p w14:paraId="5DDC4C68" w14:textId="35A91A0C"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One</w:t>
            </w:r>
            <w:r w:rsidR="00937CFA" w:rsidRPr="005E34BD">
              <w:rPr>
                <w:rFonts w:ascii="Arial" w:hAnsi="Arial" w:cs="Arial"/>
                <w:sz w:val="20"/>
                <w:szCs w:val="20"/>
              </w:rPr>
              <w:t>-Sided</w:t>
            </w:r>
            <w:r w:rsidR="00C02D91">
              <w:rPr>
                <w:rFonts w:ascii="Arial" w:hAnsi="Arial" w:cs="Arial"/>
                <w:sz w:val="20"/>
                <w:szCs w:val="20"/>
              </w:rPr>
              <w:t xml:space="preserve"> </w:t>
            </w:r>
            <w:r w:rsidR="00937CFA" w:rsidRPr="005E34BD">
              <w:rPr>
                <w:rFonts w:ascii="Arial" w:hAnsi="Arial" w:cs="Arial"/>
                <w:sz w:val="20"/>
                <w:szCs w:val="20"/>
              </w:rPr>
              <w:t>/</w:t>
            </w:r>
            <w:r w:rsidR="00C02D91">
              <w:rPr>
                <w:rFonts w:ascii="Arial" w:hAnsi="Arial" w:cs="Arial"/>
                <w:sz w:val="20"/>
                <w:szCs w:val="20"/>
              </w:rPr>
              <w:t xml:space="preserve"> </w:t>
            </w:r>
            <w:r w:rsidR="00937CFA" w:rsidRPr="005E34BD">
              <w:rPr>
                <w:rFonts w:ascii="Arial" w:hAnsi="Arial" w:cs="Arial"/>
                <w:sz w:val="20"/>
                <w:szCs w:val="20"/>
              </w:rPr>
              <w:t>Unfair Cancellation Policy.</w:t>
            </w:r>
            <w:r w:rsidR="005E34BD"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11"/>
            </w:r>
            <w:r w:rsidR="005E34BD" w:rsidRPr="005E34BD">
              <w:rPr>
                <w:rFonts w:ascii="Arial" w:hAnsi="Arial" w:cs="Arial"/>
                <w:noProof/>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676C09D2" w14:textId="58F53F86" w:rsidR="00937CFA" w:rsidRPr="005E34BD" w:rsidRDefault="005E34BD"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r w:rsidR="00937CFA" w:rsidRPr="005E34BD">
              <w:rPr>
                <w:rFonts w:ascii="Arial" w:hAnsi="Arial" w:cs="Arial"/>
                <w:color w:val="156082" w:themeColor="accent1"/>
                <w:sz w:val="20"/>
                <w:szCs w:val="20"/>
              </w:rPr>
              <w:t xml:space="preserve"> </w:t>
            </w:r>
          </w:p>
          <w:p w14:paraId="36C1A78A" w14:textId="78C37392"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Liquidated </w:t>
            </w:r>
            <w:r w:rsidR="00937CFA" w:rsidRPr="005E34BD">
              <w:rPr>
                <w:rFonts w:ascii="Arial" w:hAnsi="Arial" w:cs="Arial"/>
                <w:sz w:val="20"/>
                <w:szCs w:val="20"/>
              </w:rPr>
              <w:t>Damages.</w:t>
            </w:r>
            <w:r w:rsidR="005E34BD" w:rsidRPr="005E34BD">
              <w:rPr>
                <w:rFonts w:ascii="Arial" w:hAnsi="Arial" w:cs="Arial"/>
                <w:sz w:val="20"/>
                <w:szCs w:val="20"/>
              </w:rPr>
              <w:t xml:space="preserve">  </w:t>
            </w:r>
            <w:r w:rsidR="00937CFA" w:rsidRPr="005E34BD">
              <w:rPr>
                <w:rStyle w:val="EndnoteReference"/>
                <w:rFonts w:ascii="Arial" w:hAnsi="Arial" w:cs="Arial"/>
                <w:b/>
                <w:bCs/>
                <w:color w:val="FFFFFF" w:themeColor="background1"/>
                <w:sz w:val="20"/>
                <w:szCs w:val="20"/>
                <w:shd w:val="clear" w:color="auto" w:fill="000000" w:themeFill="text1"/>
                <w:vertAlign w:val="baseline"/>
              </w:rPr>
              <w:endnoteReference w:id="12"/>
            </w:r>
            <w:r w:rsidR="005E34BD" w:rsidRPr="005E34BD">
              <w:rPr>
                <w:rFonts w:ascii="Arial" w:hAnsi="Arial" w:cs="Arial"/>
                <w:sz w:val="20"/>
                <w:szCs w:val="20"/>
              </w:rPr>
              <w:t xml:space="preserve">  </w:t>
            </w:r>
            <w:r w:rsidR="00937CFA" w:rsidRPr="005E34BD">
              <w:rPr>
                <w:rFonts w:ascii="Arial" w:hAnsi="Arial" w:cs="Arial"/>
                <w:sz w:val="20"/>
                <w:szCs w:val="20"/>
              </w:rPr>
              <w:t xml:space="preserve">Section </w:t>
            </w:r>
            <w:r w:rsidR="007857F8" w:rsidRPr="007857F8">
              <w:rPr>
                <w:rFonts w:ascii="Times New Roman" w:hAnsi="Times New Roman" w:cs="Times New Roman"/>
                <w:b/>
                <w:bCs/>
                <w:sz w:val="24"/>
                <w:szCs w:val="24"/>
                <w:u w:val="single"/>
              </w:rPr>
              <w:fldChar w:fldCharType="begin">
                <w:ffData>
                  <w:name w:val=""/>
                  <w:enabled/>
                  <w:calcOnExit w:val="0"/>
                  <w:textInput/>
                </w:ffData>
              </w:fldChar>
            </w:r>
            <w:r w:rsidR="007857F8" w:rsidRPr="007857F8">
              <w:rPr>
                <w:rFonts w:ascii="Times New Roman" w:hAnsi="Times New Roman" w:cs="Times New Roman"/>
                <w:b/>
                <w:bCs/>
                <w:sz w:val="24"/>
                <w:szCs w:val="24"/>
                <w:u w:val="single"/>
              </w:rPr>
              <w:instrText xml:space="preserve"> FORMTEXT </w:instrText>
            </w:r>
            <w:r w:rsidR="007857F8" w:rsidRPr="007857F8">
              <w:rPr>
                <w:rFonts w:ascii="Times New Roman" w:hAnsi="Times New Roman" w:cs="Times New Roman"/>
                <w:b/>
                <w:bCs/>
                <w:sz w:val="24"/>
                <w:szCs w:val="24"/>
                <w:u w:val="single"/>
              </w:rPr>
            </w:r>
            <w:r w:rsidR="007857F8" w:rsidRPr="007857F8">
              <w:rPr>
                <w:rFonts w:ascii="Times New Roman" w:hAnsi="Times New Roman" w:cs="Times New Roman"/>
                <w:b/>
                <w:bCs/>
                <w:sz w:val="24"/>
                <w:szCs w:val="24"/>
                <w:u w:val="single"/>
              </w:rPr>
              <w:fldChar w:fldCharType="separate"/>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0301EA">
              <w:rPr>
                <w:rFonts w:ascii="Times New Roman" w:hAnsi="Times New Roman" w:cs="Times New Roman"/>
                <w:b/>
                <w:bCs/>
                <w:noProof/>
                <w:sz w:val="24"/>
                <w:szCs w:val="24"/>
                <w:u w:val="single"/>
              </w:rPr>
              <w:t> </w:t>
            </w:r>
            <w:r w:rsidR="007857F8" w:rsidRPr="007857F8">
              <w:rPr>
                <w:rFonts w:ascii="Times New Roman" w:hAnsi="Times New Roman" w:cs="Times New Roman"/>
                <w:b/>
                <w:bCs/>
                <w:sz w:val="24"/>
                <w:szCs w:val="24"/>
                <w:u w:val="single"/>
              </w:rPr>
              <w:fldChar w:fldCharType="end"/>
            </w:r>
          </w:p>
          <w:p w14:paraId="3E452257" w14:textId="367E0C45" w:rsidR="00937CFA" w:rsidRPr="005E34BD" w:rsidRDefault="005E34BD"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r w:rsidR="00937CFA" w:rsidRPr="005E34BD">
              <w:rPr>
                <w:rFonts w:ascii="Arial" w:hAnsi="Arial" w:cs="Arial"/>
                <w:color w:val="156082" w:themeColor="accent1"/>
                <w:sz w:val="20"/>
                <w:szCs w:val="20"/>
              </w:rPr>
              <w:t xml:space="preserve"> </w:t>
            </w:r>
          </w:p>
          <w:p w14:paraId="7D4328D6" w14:textId="0EB50200"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Consequential </w:t>
            </w:r>
            <w:r w:rsidR="00937CFA" w:rsidRPr="005E34BD">
              <w:rPr>
                <w:rFonts w:ascii="Arial" w:hAnsi="Arial" w:cs="Arial"/>
                <w:sz w:val="20"/>
                <w:szCs w:val="20"/>
              </w:rPr>
              <w:t>Damages Waive.</w:t>
            </w:r>
            <w:r w:rsidR="005E34BD" w:rsidRPr="005E34BD">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13"/>
            </w:r>
            <w:r w:rsidR="005E34BD" w:rsidRPr="005E34BD">
              <w:rPr>
                <w:rFonts w:ascii="Arial" w:hAnsi="Arial" w:cs="Arial"/>
                <w:sz w:val="20"/>
                <w:szCs w:val="20"/>
              </w:rPr>
              <w:t xml:space="preserve">  </w:t>
            </w:r>
            <w:r w:rsidR="00937CFA" w:rsidRPr="005E34BD">
              <w:rPr>
                <w:rFonts w:ascii="Arial" w:hAnsi="Arial" w:cs="Arial"/>
                <w:sz w:val="20"/>
                <w:szCs w:val="20"/>
              </w:rPr>
              <w:t xml:space="preserve">Section </w:t>
            </w:r>
            <w:r w:rsidR="005E34BD" w:rsidRPr="005E34BD">
              <w:rPr>
                <w:rFonts w:ascii="Arial" w:hAnsi="Arial" w:cs="Arial"/>
                <w:b/>
                <w:bCs/>
                <w:sz w:val="20"/>
                <w:szCs w:val="20"/>
                <w:u w:val="single"/>
              </w:rPr>
              <w:fldChar w:fldCharType="begin">
                <w:ffData>
                  <w:name w:val=""/>
                  <w:enabled/>
                  <w:calcOnExit w:val="0"/>
                  <w:textInput/>
                </w:ffData>
              </w:fldChar>
            </w:r>
            <w:r w:rsidR="005E34BD" w:rsidRPr="005E34BD">
              <w:rPr>
                <w:rFonts w:ascii="Arial" w:hAnsi="Arial" w:cs="Arial"/>
                <w:b/>
                <w:bCs/>
                <w:sz w:val="20"/>
                <w:szCs w:val="20"/>
                <w:u w:val="single"/>
              </w:rPr>
              <w:instrText xml:space="preserve"> FORMTEXT </w:instrText>
            </w:r>
            <w:r w:rsidR="005E34BD" w:rsidRPr="005E34BD">
              <w:rPr>
                <w:rFonts w:ascii="Arial" w:hAnsi="Arial" w:cs="Arial"/>
                <w:b/>
                <w:bCs/>
                <w:sz w:val="20"/>
                <w:szCs w:val="20"/>
                <w:u w:val="single"/>
              </w:rPr>
            </w:r>
            <w:r w:rsidR="005E34BD"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5E34BD" w:rsidRPr="005E34BD">
              <w:rPr>
                <w:rFonts w:ascii="Arial" w:hAnsi="Arial" w:cs="Arial"/>
                <w:b/>
                <w:bCs/>
                <w:sz w:val="20"/>
                <w:szCs w:val="20"/>
                <w:u w:val="single"/>
              </w:rPr>
              <w:fldChar w:fldCharType="end"/>
            </w:r>
          </w:p>
          <w:p w14:paraId="148293A7" w14:textId="4665DC24"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r w:rsidRPr="005E34BD">
              <w:rPr>
                <w:rFonts w:ascii="Arial" w:hAnsi="Arial" w:cs="Arial"/>
                <w:color w:val="156082" w:themeColor="accent1"/>
                <w:sz w:val="20"/>
                <w:szCs w:val="20"/>
              </w:rPr>
              <w:t xml:space="preserve"> </w:t>
            </w:r>
          </w:p>
          <w:p w14:paraId="70673586" w14:textId="7ED82820"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Limitation </w:t>
            </w:r>
            <w:r w:rsidR="00937CFA" w:rsidRPr="005E34BD">
              <w:rPr>
                <w:rFonts w:ascii="Arial" w:hAnsi="Arial" w:cs="Arial"/>
                <w:sz w:val="20"/>
                <w:szCs w:val="20"/>
              </w:rPr>
              <w:t>of Liability.</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14"/>
            </w:r>
            <w:r w:rsidR="00C02D91">
              <w:rPr>
                <w:rFonts w:ascii="Arial" w:hAnsi="Arial" w:cs="Arial"/>
                <w:noProof/>
                <w:sz w:val="20"/>
                <w:szCs w:val="20"/>
              </w:rPr>
              <w:t xml:space="preserve">  </w:t>
            </w:r>
            <w:r w:rsidR="00937CFA" w:rsidRPr="005E34BD">
              <w:rPr>
                <w:rFonts w:ascii="Arial" w:hAnsi="Arial" w:cs="Arial"/>
                <w:sz w:val="20"/>
                <w:szCs w:val="20"/>
              </w:rPr>
              <w:t xml:space="preserve">Section </w:t>
            </w:r>
            <w:r w:rsidR="005E34BD" w:rsidRPr="005E34BD">
              <w:rPr>
                <w:rFonts w:ascii="Arial" w:hAnsi="Arial" w:cs="Arial"/>
                <w:b/>
                <w:bCs/>
                <w:sz w:val="20"/>
                <w:szCs w:val="20"/>
                <w:u w:val="single"/>
              </w:rPr>
              <w:fldChar w:fldCharType="begin">
                <w:ffData>
                  <w:name w:val=""/>
                  <w:enabled/>
                  <w:calcOnExit w:val="0"/>
                  <w:textInput/>
                </w:ffData>
              </w:fldChar>
            </w:r>
            <w:r w:rsidR="005E34BD" w:rsidRPr="005E34BD">
              <w:rPr>
                <w:rFonts w:ascii="Arial" w:hAnsi="Arial" w:cs="Arial"/>
                <w:b/>
                <w:bCs/>
                <w:sz w:val="20"/>
                <w:szCs w:val="20"/>
                <w:u w:val="single"/>
              </w:rPr>
              <w:instrText xml:space="preserve"> FORMTEXT </w:instrText>
            </w:r>
            <w:r w:rsidR="005E34BD" w:rsidRPr="005E34BD">
              <w:rPr>
                <w:rFonts w:ascii="Arial" w:hAnsi="Arial" w:cs="Arial"/>
                <w:b/>
                <w:bCs/>
                <w:sz w:val="20"/>
                <w:szCs w:val="20"/>
                <w:u w:val="single"/>
              </w:rPr>
            </w:r>
            <w:r w:rsidR="005E34BD"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5E34BD" w:rsidRPr="005E34BD">
              <w:rPr>
                <w:rFonts w:ascii="Arial" w:hAnsi="Arial" w:cs="Arial"/>
                <w:b/>
                <w:bCs/>
                <w:sz w:val="20"/>
                <w:szCs w:val="20"/>
                <w:u w:val="single"/>
              </w:rPr>
              <w:fldChar w:fldCharType="end"/>
            </w:r>
          </w:p>
          <w:p w14:paraId="427D36F0" w14:textId="5BF778C5"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r w:rsidRPr="005E34BD">
              <w:rPr>
                <w:rFonts w:ascii="Arial" w:hAnsi="Arial" w:cs="Arial"/>
                <w:color w:val="156082" w:themeColor="accent1"/>
                <w:sz w:val="20"/>
                <w:szCs w:val="20"/>
              </w:rPr>
              <w:t xml:space="preserve"> </w:t>
            </w:r>
          </w:p>
          <w:p w14:paraId="58B16655" w14:textId="19D10018"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Prepayment</w:t>
            </w:r>
            <w:r w:rsidR="00937CFA" w:rsidRPr="005E34BD">
              <w:rPr>
                <w:rFonts w:ascii="Arial" w:hAnsi="Arial" w:cs="Arial"/>
                <w:sz w:val="20"/>
                <w:szCs w:val="20"/>
              </w:rPr>
              <w:t>.</w:t>
            </w:r>
            <w:r w:rsidR="005E34BD" w:rsidRPr="005E34BD">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15"/>
            </w:r>
            <w:r w:rsidR="005E34BD" w:rsidRPr="005E34BD">
              <w:rPr>
                <w:rFonts w:ascii="Arial" w:hAnsi="Arial" w:cs="Arial"/>
                <w:sz w:val="20"/>
                <w:szCs w:val="20"/>
              </w:rPr>
              <w:t xml:space="preserve">  </w:t>
            </w:r>
            <w:r w:rsidR="00937CFA" w:rsidRPr="005E34BD">
              <w:rPr>
                <w:rFonts w:ascii="Arial" w:hAnsi="Arial" w:cs="Arial"/>
                <w:sz w:val="20"/>
                <w:szCs w:val="20"/>
              </w:rPr>
              <w:t xml:space="preserve">Section </w:t>
            </w:r>
            <w:r w:rsidR="005E34BD" w:rsidRPr="005E34BD">
              <w:rPr>
                <w:rFonts w:ascii="Arial" w:hAnsi="Arial" w:cs="Arial"/>
                <w:b/>
                <w:bCs/>
                <w:sz w:val="20"/>
                <w:szCs w:val="20"/>
                <w:u w:val="single"/>
              </w:rPr>
              <w:fldChar w:fldCharType="begin">
                <w:ffData>
                  <w:name w:val=""/>
                  <w:enabled/>
                  <w:calcOnExit w:val="0"/>
                  <w:textInput/>
                </w:ffData>
              </w:fldChar>
            </w:r>
            <w:r w:rsidR="005E34BD" w:rsidRPr="005E34BD">
              <w:rPr>
                <w:rFonts w:ascii="Arial" w:hAnsi="Arial" w:cs="Arial"/>
                <w:b/>
                <w:bCs/>
                <w:sz w:val="20"/>
                <w:szCs w:val="20"/>
                <w:u w:val="single"/>
              </w:rPr>
              <w:instrText xml:space="preserve"> FORMTEXT </w:instrText>
            </w:r>
            <w:r w:rsidR="005E34BD" w:rsidRPr="005E34BD">
              <w:rPr>
                <w:rFonts w:ascii="Arial" w:hAnsi="Arial" w:cs="Arial"/>
                <w:b/>
                <w:bCs/>
                <w:sz w:val="20"/>
                <w:szCs w:val="20"/>
                <w:u w:val="single"/>
              </w:rPr>
            </w:r>
            <w:r w:rsidR="005E34BD"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5E34BD" w:rsidRPr="005E34BD">
              <w:rPr>
                <w:rFonts w:ascii="Arial" w:hAnsi="Arial" w:cs="Arial"/>
                <w:b/>
                <w:bCs/>
                <w:sz w:val="20"/>
                <w:szCs w:val="20"/>
                <w:u w:val="single"/>
              </w:rPr>
              <w:fldChar w:fldCharType="end"/>
            </w:r>
          </w:p>
          <w:p w14:paraId="28AFC038" w14:textId="729B7D38"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73518C"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73518C"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p w14:paraId="796DE90D" w14:textId="6DF944FB" w:rsidR="00937CFA" w:rsidRPr="005E34BD" w:rsidRDefault="0073518C" w:rsidP="00E50F69">
            <w:pPr>
              <w:spacing w:before="6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Early </w:t>
            </w:r>
            <w:r w:rsidR="00937CFA" w:rsidRPr="005E34BD">
              <w:rPr>
                <w:rFonts w:ascii="Arial" w:hAnsi="Arial" w:cs="Arial"/>
                <w:sz w:val="20"/>
                <w:szCs w:val="20"/>
              </w:rPr>
              <w:t>Termination Fee(s).</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16"/>
            </w:r>
            <w:r w:rsidR="00C02D91">
              <w:rPr>
                <w:rFonts w:ascii="Arial" w:hAnsi="Arial" w:cs="Arial"/>
                <w:sz w:val="20"/>
                <w:szCs w:val="20"/>
              </w:rPr>
              <w:t xml:space="preserve">  </w:t>
            </w:r>
            <w:r w:rsidR="00937CFA" w:rsidRPr="005E34BD">
              <w:rPr>
                <w:rFonts w:ascii="Arial" w:hAnsi="Arial" w:cs="Arial"/>
                <w:sz w:val="20"/>
                <w:szCs w:val="20"/>
              </w:rPr>
              <w:t xml:space="preserve">Section </w:t>
            </w:r>
            <w:r w:rsidR="005E34BD" w:rsidRPr="005E34BD">
              <w:rPr>
                <w:rFonts w:ascii="Arial" w:hAnsi="Arial" w:cs="Arial"/>
                <w:b/>
                <w:bCs/>
                <w:sz w:val="20"/>
                <w:szCs w:val="20"/>
                <w:u w:val="single"/>
              </w:rPr>
              <w:fldChar w:fldCharType="begin">
                <w:ffData>
                  <w:name w:val=""/>
                  <w:enabled/>
                  <w:calcOnExit w:val="0"/>
                  <w:textInput/>
                </w:ffData>
              </w:fldChar>
            </w:r>
            <w:r w:rsidR="005E34BD" w:rsidRPr="005E34BD">
              <w:rPr>
                <w:rFonts w:ascii="Arial" w:hAnsi="Arial" w:cs="Arial"/>
                <w:b/>
                <w:bCs/>
                <w:sz w:val="20"/>
                <w:szCs w:val="20"/>
                <w:u w:val="single"/>
              </w:rPr>
              <w:instrText xml:space="preserve"> FORMTEXT </w:instrText>
            </w:r>
            <w:r w:rsidR="005E34BD" w:rsidRPr="005E34BD">
              <w:rPr>
                <w:rFonts w:ascii="Arial" w:hAnsi="Arial" w:cs="Arial"/>
                <w:b/>
                <w:bCs/>
                <w:sz w:val="20"/>
                <w:szCs w:val="20"/>
                <w:u w:val="single"/>
              </w:rPr>
            </w:r>
            <w:r w:rsidR="005E34BD"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5E34BD" w:rsidRPr="005E34BD">
              <w:rPr>
                <w:rFonts w:ascii="Arial" w:hAnsi="Arial" w:cs="Arial"/>
                <w:b/>
                <w:bCs/>
                <w:sz w:val="20"/>
                <w:szCs w:val="20"/>
                <w:u w:val="single"/>
              </w:rPr>
              <w:fldChar w:fldCharType="end"/>
            </w:r>
          </w:p>
          <w:p w14:paraId="08928738" w14:textId="28F28931"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E64DDF"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E64DDF"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p w14:paraId="785A2D9B" w14:textId="17A97A67"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Additional </w:t>
            </w:r>
            <w:r w:rsidR="00937CFA" w:rsidRPr="005E34BD">
              <w:rPr>
                <w:rFonts w:ascii="Arial" w:hAnsi="Arial" w:cs="Arial"/>
                <w:sz w:val="20"/>
                <w:szCs w:val="20"/>
              </w:rPr>
              <w:t>Out-of-Pocket Expenses (Travel, Lodging, etc.).</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17"/>
            </w:r>
            <w:r w:rsidR="00C02D91">
              <w:rPr>
                <w:rFonts w:ascii="Arial" w:hAnsi="Arial" w:cs="Arial"/>
                <w:noProof/>
                <w:sz w:val="20"/>
                <w:szCs w:val="20"/>
              </w:rPr>
              <w:t xml:space="preserve">  </w:t>
            </w:r>
            <w:r w:rsidR="00937CFA" w:rsidRPr="005E34BD">
              <w:rPr>
                <w:rFonts w:ascii="Arial" w:hAnsi="Arial" w:cs="Arial"/>
                <w:sz w:val="20"/>
                <w:szCs w:val="20"/>
              </w:rPr>
              <w:t xml:space="preserve">Section </w:t>
            </w:r>
            <w:r w:rsidR="007857F8" w:rsidRPr="005E34BD">
              <w:rPr>
                <w:rFonts w:ascii="Arial" w:hAnsi="Arial" w:cs="Arial"/>
                <w:b/>
                <w:bCs/>
                <w:sz w:val="20"/>
                <w:szCs w:val="20"/>
                <w:u w:val="single"/>
              </w:rPr>
              <w:fldChar w:fldCharType="begin">
                <w:ffData>
                  <w:name w:val=""/>
                  <w:enabled/>
                  <w:calcOnExit w:val="0"/>
                  <w:textInput/>
                </w:ffData>
              </w:fldChar>
            </w:r>
            <w:r w:rsidR="007857F8" w:rsidRPr="005E34BD">
              <w:rPr>
                <w:rFonts w:ascii="Arial" w:hAnsi="Arial" w:cs="Arial"/>
                <w:b/>
                <w:bCs/>
                <w:sz w:val="20"/>
                <w:szCs w:val="20"/>
                <w:u w:val="single"/>
              </w:rPr>
              <w:instrText xml:space="preserve"> FORMTEXT </w:instrText>
            </w:r>
            <w:r w:rsidR="007857F8" w:rsidRPr="005E34BD">
              <w:rPr>
                <w:rFonts w:ascii="Arial" w:hAnsi="Arial" w:cs="Arial"/>
                <w:b/>
                <w:bCs/>
                <w:sz w:val="20"/>
                <w:szCs w:val="20"/>
                <w:u w:val="single"/>
              </w:rPr>
            </w:r>
            <w:r w:rsidR="007857F8"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7857F8" w:rsidRPr="005E34BD">
              <w:rPr>
                <w:rFonts w:ascii="Arial" w:hAnsi="Arial" w:cs="Arial"/>
                <w:b/>
                <w:bCs/>
                <w:sz w:val="20"/>
                <w:szCs w:val="20"/>
                <w:u w:val="single"/>
              </w:rPr>
              <w:fldChar w:fldCharType="end"/>
            </w:r>
          </w:p>
          <w:p w14:paraId="36949157" w14:textId="40652411"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E64DDF"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E64DDF"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p w14:paraId="3987ED8F" w14:textId="77777777" w:rsidR="00AF5CC6" w:rsidRDefault="00AF5CC6" w:rsidP="00E50F69">
            <w:pPr>
              <w:spacing w:before="60" w:after="0"/>
              <w:ind w:left="340"/>
              <w:rPr>
                <w:rFonts w:ascii="Arial" w:eastAsia="MS Gothic" w:hAnsi="Arial" w:cs="Arial"/>
                <w:sz w:val="20"/>
                <w:szCs w:val="20"/>
              </w:rPr>
            </w:pPr>
          </w:p>
          <w:p w14:paraId="7C987E29" w14:textId="5EAF77A8" w:rsidR="00937CFA" w:rsidRPr="005E34BD" w:rsidRDefault="0073518C" w:rsidP="00E50F69">
            <w:pPr>
              <w:spacing w:before="60" w:after="0"/>
              <w:ind w:left="340"/>
              <w:rPr>
                <w:rFonts w:ascii="Arial" w:hAnsi="Arial" w:cs="Arial"/>
                <w:sz w:val="20"/>
                <w:szCs w:val="20"/>
              </w:rPr>
            </w:pPr>
            <w:r w:rsidRPr="005E34BD">
              <w:rPr>
                <w:rFonts w:ascii="Arial" w:eastAsia="MS Gothic" w:hAnsi="Arial" w:cs="Arial"/>
                <w:sz w:val="20"/>
                <w:szCs w:val="20"/>
              </w:rPr>
              <w:lastRenderedPageBreak/>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Ownership </w:t>
            </w:r>
            <w:r w:rsidR="00937CFA" w:rsidRPr="005E34BD">
              <w:rPr>
                <w:rFonts w:ascii="Arial" w:hAnsi="Arial" w:cs="Arial"/>
                <w:sz w:val="20"/>
                <w:szCs w:val="20"/>
              </w:rPr>
              <w:t>of Work Product.</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18"/>
            </w:r>
            <w:r w:rsidR="00C02D91">
              <w:rPr>
                <w:rFonts w:ascii="Arial" w:hAnsi="Arial" w:cs="Arial"/>
                <w:sz w:val="20"/>
                <w:szCs w:val="20"/>
              </w:rPr>
              <w:t xml:space="preserve">  </w:t>
            </w:r>
            <w:r w:rsidR="00937CFA" w:rsidRPr="005E34BD">
              <w:rPr>
                <w:rFonts w:ascii="Arial" w:hAnsi="Arial" w:cs="Arial"/>
                <w:sz w:val="20"/>
                <w:szCs w:val="20"/>
              </w:rPr>
              <w:t xml:space="preserve">Section </w:t>
            </w:r>
            <w:r w:rsidR="007857F8" w:rsidRPr="005E34BD">
              <w:rPr>
                <w:rFonts w:ascii="Arial" w:hAnsi="Arial" w:cs="Arial"/>
                <w:b/>
                <w:bCs/>
                <w:sz w:val="20"/>
                <w:szCs w:val="20"/>
                <w:u w:val="single"/>
              </w:rPr>
              <w:fldChar w:fldCharType="begin">
                <w:ffData>
                  <w:name w:val=""/>
                  <w:enabled/>
                  <w:calcOnExit w:val="0"/>
                  <w:textInput/>
                </w:ffData>
              </w:fldChar>
            </w:r>
            <w:r w:rsidR="007857F8" w:rsidRPr="005E34BD">
              <w:rPr>
                <w:rFonts w:ascii="Arial" w:hAnsi="Arial" w:cs="Arial"/>
                <w:b/>
                <w:bCs/>
                <w:sz w:val="20"/>
                <w:szCs w:val="20"/>
                <w:u w:val="single"/>
              </w:rPr>
              <w:instrText xml:space="preserve"> FORMTEXT </w:instrText>
            </w:r>
            <w:r w:rsidR="007857F8" w:rsidRPr="005E34BD">
              <w:rPr>
                <w:rFonts w:ascii="Arial" w:hAnsi="Arial" w:cs="Arial"/>
                <w:b/>
                <w:bCs/>
                <w:sz w:val="20"/>
                <w:szCs w:val="20"/>
                <w:u w:val="single"/>
              </w:rPr>
            </w:r>
            <w:r w:rsidR="007857F8"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7857F8" w:rsidRPr="005E34BD">
              <w:rPr>
                <w:rFonts w:ascii="Arial" w:hAnsi="Arial" w:cs="Arial"/>
                <w:b/>
                <w:bCs/>
                <w:sz w:val="20"/>
                <w:szCs w:val="20"/>
                <w:u w:val="single"/>
              </w:rPr>
              <w:fldChar w:fldCharType="end"/>
            </w:r>
          </w:p>
          <w:p w14:paraId="012CD6A5" w14:textId="0FAE2F60"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E64DDF"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E64DDF"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p w14:paraId="30333336" w14:textId="4CFCC615" w:rsidR="00937CFA" w:rsidRPr="005E34BD" w:rsidRDefault="0073518C" w:rsidP="00C02D91">
            <w:pPr>
              <w:spacing w:before="12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Additional </w:t>
            </w:r>
            <w:r w:rsidR="00937CFA" w:rsidRPr="005E34BD">
              <w:rPr>
                <w:rFonts w:ascii="Arial" w:hAnsi="Arial" w:cs="Arial"/>
                <w:sz w:val="20"/>
                <w:szCs w:val="20"/>
              </w:rPr>
              <w:t>Fees.</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19"/>
            </w:r>
            <w:r w:rsidR="00C02D91">
              <w:rPr>
                <w:rFonts w:ascii="Arial" w:hAnsi="Arial" w:cs="Arial"/>
                <w:noProof/>
                <w:sz w:val="20"/>
                <w:szCs w:val="20"/>
              </w:rPr>
              <w:t xml:space="preserve">  </w:t>
            </w:r>
            <w:r w:rsidR="00937CFA" w:rsidRPr="005E34BD">
              <w:rPr>
                <w:rFonts w:ascii="Arial" w:hAnsi="Arial" w:cs="Arial"/>
                <w:sz w:val="20"/>
                <w:szCs w:val="20"/>
              </w:rPr>
              <w:t xml:space="preserve">Section </w:t>
            </w:r>
            <w:r w:rsidR="007857F8" w:rsidRPr="005E34BD">
              <w:rPr>
                <w:rFonts w:ascii="Arial" w:hAnsi="Arial" w:cs="Arial"/>
                <w:b/>
                <w:bCs/>
                <w:sz w:val="20"/>
                <w:szCs w:val="20"/>
                <w:u w:val="single"/>
              </w:rPr>
              <w:fldChar w:fldCharType="begin">
                <w:ffData>
                  <w:name w:val=""/>
                  <w:enabled/>
                  <w:calcOnExit w:val="0"/>
                  <w:textInput/>
                </w:ffData>
              </w:fldChar>
            </w:r>
            <w:r w:rsidR="007857F8" w:rsidRPr="005E34BD">
              <w:rPr>
                <w:rFonts w:ascii="Arial" w:hAnsi="Arial" w:cs="Arial"/>
                <w:b/>
                <w:bCs/>
                <w:sz w:val="20"/>
                <w:szCs w:val="20"/>
                <w:u w:val="single"/>
              </w:rPr>
              <w:instrText xml:space="preserve"> FORMTEXT </w:instrText>
            </w:r>
            <w:r w:rsidR="007857F8" w:rsidRPr="005E34BD">
              <w:rPr>
                <w:rFonts w:ascii="Arial" w:hAnsi="Arial" w:cs="Arial"/>
                <w:b/>
                <w:bCs/>
                <w:sz w:val="20"/>
                <w:szCs w:val="20"/>
                <w:u w:val="single"/>
              </w:rPr>
            </w:r>
            <w:r w:rsidR="007857F8"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7857F8" w:rsidRPr="005E34BD">
              <w:rPr>
                <w:rFonts w:ascii="Arial" w:hAnsi="Arial" w:cs="Arial"/>
                <w:b/>
                <w:bCs/>
                <w:sz w:val="20"/>
                <w:szCs w:val="20"/>
                <w:u w:val="single"/>
              </w:rPr>
              <w:fldChar w:fldCharType="end"/>
            </w:r>
          </w:p>
          <w:p w14:paraId="7C8670E0" w14:textId="5248682A" w:rsidR="0073518C" w:rsidRPr="005E34BD" w:rsidRDefault="00937CFA" w:rsidP="007857F8">
            <w:pPr>
              <w:spacing w:after="0"/>
              <w:ind w:left="700"/>
              <w:rPr>
                <w:rFonts w:ascii="Arial" w:eastAsia="MS Gothic" w:hAnsi="Arial" w:cs="Arial"/>
                <w:sz w:val="20"/>
                <w:szCs w:val="20"/>
              </w:rPr>
            </w:pPr>
            <w:r w:rsidRPr="005E34BD">
              <w:rPr>
                <w:rFonts w:ascii="Arial" w:hAnsi="Arial" w:cs="Arial"/>
                <w:color w:val="156082" w:themeColor="accent1"/>
                <w:sz w:val="20"/>
                <w:szCs w:val="20"/>
              </w:rPr>
              <w:t>Key</w:t>
            </w:r>
            <w:r w:rsidR="00E64DDF"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E64DDF" w:rsidRPr="005E34BD">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p w14:paraId="3D7FB304" w14:textId="1B28BDDD" w:rsidR="00937CFA" w:rsidRPr="005E34BD" w:rsidRDefault="0073518C" w:rsidP="00C02D91">
            <w:pPr>
              <w:spacing w:before="120" w:after="0"/>
              <w:ind w:left="340"/>
              <w:rPr>
                <w:rFonts w:ascii="Arial" w:hAnsi="Arial" w:cs="Arial"/>
                <w:color w:val="156082" w:themeColor="accent1"/>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Confidential </w:t>
            </w:r>
            <w:r w:rsidR="00937CFA" w:rsidRPr="005E34BD">
              <w:rPr>
                <w:rFonts w:ascii="Arial" w:hAnsi="Arial" w:cs="Arial"/>
                <w:sz w:val="20"/>
                <w:szCs w:val="20"/>
              </w:rPr>
              <w:t>Requirements.</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20"/>
            </w:r>
            <w:r w:rsidR="00C02D91">
              <w:rPr>
                <w:rFonts w:ascii="Arial" w:hAnsi="Arial" w:cs="Arial"/>
                <w:sz w:val="20"/>
                <w:szCs w:val="20"/>
              </w:rPr>
              <w:t xml:space="preserve">  </w:t>
            </w:r>
            <w:r w:rsidR="00937CFA" w:rsidRPr="005E34BD">
              <w:rPr>
                <w:rFonts w:ascii="Arial" w:hAnsi="Arial" w:cs="Arial"/>
                <w:sz w:val="20"/>
                <w:szCs w:val="20"/>
              </w:rPr>
              <w:t xml:space="preserve">Section </w:t>
            </w:r>
            <w:r w:rsidR="007857F8" w:rsidRPr="005E34BD">
              <w:rPr>
                <w:rFonts w:ascii="Arial" w:hAnsi="Arial" w:cs="Arial"/>
                <w:b/>
                <w:bCs/>
                <w:sz w:val="20"/>
                <w:szCs w:val="20"/>
                <w:u w:val="single"/>
              </w:rPr>
              <w:fldChar w:fldCharType="begin">
                <w:ffData>
                  <w:name w:val=""/>
                  <w:enabled/>
                  <w:calcOnExit w:val="0"/>
                  <w:textInput/>
                </w:ffData>
              </w:fldChar>
            </w:r>
            <w:r w:rsidR="007857F8" w:rsidRPr="005E34BD">
              <w:rPr>
                <w:rFonts w:ascii="Arial" w:hAnsi="Arial" w:cs="Arial"/>
                <w:b/>
                <w:bCs/>
                <w:sz w:val="20"/>
                <w:szCs w:val="20"/>
                <w:u w:val="single"/>
              </w:rPr>
              <w:instrText xml:space="preserve"> FORMTEXT </w:instrText>
            </w:r>
            <w:r w:rsidR="007857F8" w:rsidRPr="005E34BD">
              <w:rPr>
                <w:rFonts w:ascii="Arial" w:hAnsi="Arial" w:cs="Arial"/>
                <w:b/>
                <w:bCs/>
                <w:sz w:val="20"/>
                <w:szCs w:val="20"/>
                <w:u w:val="single"/>
              </w:rPr>
            </w:r>
            <w:r w:rsidR="007857F8"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7857F8" w:rsidRPr="005E34BD">
              <w:rPr>
                <w:rFonts w:ascii="Arial" w:hAnsi="Arial" w:cs="Arial"/>
                <w:b/>
                <w:bCs/>
                <w:sz w:val="20"/>
                <w:szCs w:val="20"/>
                <w:u w:val="single"/>
              </w:rPr>
              <w:fldChar w:fldCharType="end"/>
            </w:r>
          </w:p>
          <w:p w14:paraId="67037DF6" w14:textId="4E8EF3C3" w:rsidR="00937CFA" w:rsidRPr="005E34BD" w:rsidRDefault="00D46A93"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r w:rsidR="00937CFA" w:rsidRPr="005E34BD">
              <w:rPr>
                <w:rFonts w:ascii="Arial" w:hAnsi="Arial" w:cs="Arial"/>
                <w:sz w:val="20"/>
                <w:szCs w:val="20"/>
              </w:rPr>
              <w:tab/>
            </w:r>
          </w:p>
          <w:p w14:paraId="0C043A96" w14:textId="3162FC20" w:rsidR="00937CFA" w:rsidRPr="005E34BD" w:rsidRDefault="0073518C" w:rsidP="00C02D91">
            <w:pPr>
              <w:spacing w:before="12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Warranty </w:t>
            </w:r>
            <w:r w:rsidR="00937CFA" w:rsidRPr="005E34BD">
              <w:rPr>
                <w:rFonts w:ascii="Arial" w:hAnsi="Arial" w:cs="Arial"/>
                <w:sz w:val="20"/>
                <w:szCs w:val="20"/>
              </w:rPr>
              <w:t>Limitations</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21"/>
            </w:r>
            <w:r w:rsidR="00C02D91">
              <w:rPr>
                <w:rFonts w:ascii="Arial" w:hAnsi="Arial" w:cs="Arial"/>
                <w:sz w:val="20"/>
                <w:szCs w:val="20"/>
              </w:rPr>
              <w:t xml:space="preserve">  </w:t>
            </w:r>
            <w:r w:rsidR="00937CFA" w:rsidRPr="005E34BD">
              <w:rPr>
                <w:rFonts w:ascii="Arial" w:hAnsi="Arial" w:cs="Arial"/>
                <w:sz w:val="20"/>
                <w:szCs w:val="20"/>
              </w:rPr>
              <w:t xml:space="preserve">Section </w:t>
            </w:r>
            <w:r w:rsidR="007857F8" w:rsidRPr="005E34BD">
              <w:rPr>
                <w:rFonts w:ascii="Arial" w:hAnsi="Arial" w:cs="Arial"/>
                <w:b/>
                <w:bCs/>
                <w:sz w:val="20"/>
                <w:szCs w:val="20"/>
                <w:u w:val="single"/>
              </w:rPr>
              <w:fldChar w:fldCharType="begin">
                <w:ffData>
                  <w:name w:val=""/>
                  <w:enabled/>
                  <w:calcOnExit w:val="0"/>
                  <w:textInput/>
                </w:ffData>
              </w:fldChar>
            </w:r>
            <w:r w:rsidR="007857F8" w:rsidRPr="005E34BD">
              <w:rPr>
                <w:rFonts w:ascii="Arial" w:hAnsi="Arial" w:cs="Arial"/>
                <w:b/>
                <w:bCs/>
                <w:sz w:val="20"/>
                <w:szCs w:val="20"/>
                <w:u w:val="single"/>
              </w:rPr>
              <w:instrText xml:space="preserve"> FORMTEXT </w:instrText>
            </w:r>
            <w:r w:rsidR="007857F8" w:rsidRPr="005E34BD">
              <w:rPr>
                <w:rFonts w:ascii="Arial" w:hAnsi="Arial" w:cs="Arial"/>
                <w:b/>
                <w:bCs/>
                <w:sz w:val="20"/>
                <w:szCs w:val="20"/>
                <w:u w:val="single"/>
              </w:rPr>
            </w:r>
            <w:r w:rsidR="007857F8"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7857F8" w:rsidRPr="005E34BD">
              <w:rPr>
                <w:rFonts w:ascii="Arial" w:hAnsi="Arial" w:cs="Arial"/>
                <w:b/>
                <w:bCs/>
                <w:sz w:val="20"/>
                <w:szCs w:val="20"/>
                <w:u w:val="single"/>
              </w:rPr>
              <w:fldChar w:fldCharType="end"/>
            </w:r>
          </w:p>
          <w:p w14:paraId="19483568" w14:textId="2AC7D14A" w:rsidR="00937CFA" w:rsidRPr="005E34BD" w:rsidRDefault="00D46A93"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p w14:paraId="02359101" w14:textId="6BDDEA04" w:rsidR="00937CFA" w:rsidRPr="005E34BD" w:rsidRDefault="00D46A93" w:rsidP="00C02D91">
            <w:pPr>
              <w:spacing w:before="120" w:after="0"/>
              <w:ind w:left="34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Modifications </w:t>
            </w:r>
            <w:r w:rsidR="00937CFA" w:rsidRPr="005E34BD">
              <w:rPr>
                <w:rFonts w:ascii="Arial" w:hAnsi="Arial" w:cs="Arial"/>
                <w:sz w:val="20"/>
                <w:szCs w:val="20"/>
              </w:rPr>
              <w:t>without Notice.</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22"/>
            </w:r>
            <w:r w:rsidR="00C02D91">
              <w:rPr>
                <w:rFonts w:ascii="Arial" w:hAnsi="Arial" w:cs="Arial"/>
                <w:sz w:val="20"/>
                <w:szCs w:val="20"/>
              </w:rPr>
              <w:t xml:space="preserve">  </w:t>
            </w:r>
            <w:r w:rsidR="00937CFA" w:rsidRPr="005E34BD">
              <w:rPr>
                <w:rFonts w:ascii="Arial" w:hAnsi="Arial" w:cs="Arial"/>
                <w:sz w:val="20"/>
                <w:szCs w:val="20"/>
              </w:rPr>
              <w:t xml:space="preserve">Section </w:t>
            </w:r>
            <w:r w:rsidR="007857F8" w:rsidRPr="005E34BD">
              <w:rPr>
                <w:rFonts w:ascii="Arial" w:hAnsi="Arial" w:cs="Arial"/>
                <w:b/>
                <w:bCs/>
                <w:sz w:val="20"/>
                <w:szCs w:val="20"/>
                <w:u w:val="single"/>
              </w:rPr>
              <w:fldChar w:fldCharType="begin">
                <w:ffData>
                  <w:name w:val=""/>
                  <w:enabled/>
                  <w:calcOnExit w:val="0"/>
                  <w:textInput/>
                </w:ffData>
              </w:fldChar>
            </w:r>
            <w:r w:rsidR="007857F8" w:rsidRPr="005E34BD">
              <w:rPr>
                <w:rFonts w:ascii="Arial" w:hAnsi="Arial" w:cs="Arial"/>
                <w:b/>
                <w:bCs/>
                <w:sz w:val="20"/>
                <w:szCs w:val="20"/>
                <w:u w:val="single"/>
              </w:rPr>
              <w:instrText xml:space="preserve"> FORMTEXT </w:instrText>
            </w:r>
            <w:r w:rsidR="007857F8" w:rsidRPr="005E34BD">
              <w:rPr>
                <w:rFonts w:ascii="Arial" w:hAnsi="Arial" w:cs="Arial"/>
                <w:b/>
                <w:bCs/>
                <w:sz w:val="20"/>
                <w:szCs w:val="20"/>
                <w:u w:val="single"/>
              </w:rPr>
            </w:r>
            <w:r w:rsidR="007857F8"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7857F8" w:rsidRPr="005E34BD">
              <w:rPr>
                <w:rFonts w:ascii="Arial" w:hAnsi="Arial" w:cs="Arial"/>
                <w:b/>
                <w:bCs/>
                <w:sz w:val="20"/>
                <w:szCs w:val="20"/>
                <w:u w:val="single"/>
              </w:rPr>
              <w:fldChar w:fldCharType="end"/>
            </w:r>
          </w:p>
          <w:p w14:paraId="5C088C02" w14:textId="0E84279C" w:rsidR="00937CFA" w:rsidRPr="005E34BD" w:rsidRDefault="00D46A93"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ab/>
            </w:r>
            <w:r w:rsidR="00937CFA" w:rsidRPr="005E34BD">
              <w:rPr>
                <w:rFonts w:ascii="Arial" w:hAnsi="Arial" w:cs="Arial"/>
                <w:color w:val="156082" w:themeColor="accent1"/>
                <w:sz w:val="20"/>
                <w:szCs w:val="20"/>
              </w:rPr>
              <w:t>Key</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w:t>
            </w:r>
            <w:r w:rsidRPr="005E34BD">
              <w:rPr>
                <w:rFonts w:ascii="Arial" w:hAnsi="Arial" w:cs="Arial"/>
                <w:color w:val="156082" w:themeColor="accent1"/>
                <w:sz w:val="20"/>
                <w:szCs w:val="20"/>
              </w:rPr>
              <w:t xml:space="preserve"> </w:t>
            </w:r>
            <w:r w:rsidR="00937CFA"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r w:rsidR="00937CFA" w:rsidRPr="005E34BD">
              <w:rPr>
                <w:rFonts w:ascii="Arial" w:hAnsi="Arial" w:cs="Arial"/>
                <w:color w:val="156082" w:themeColor="accent1"/>
                <w:sz w:val="20"/>
                <w:szCs w:val="20"/>
              </w:rPr>
              <w:t xml:space="preserve"> </w:t>
            </w:r>
          </w:p>
          <w:p w14:paraId="4EF00EDB" w14:textId="0D199868" w:rsidR="00937CFA" w:rsidRPr="005E34BD" w:rsidRDefault="00D46A93" w:rsidP="00C02D91">
            <w:pPr>
              <w:tabs>
                <w:tab w:val="left" w:pos="5972"/>
              </w:tabs>
              <w:spacing w:before="12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t xml:space="preserve">Marketing </w:t>
            </w:r>
            <w:r w:rsidR="00937CFA" w:rsidRPr="005E34BD">
              <w:rPr>
                <w:rFonts w:ascii="Arial" w:hAnsi="Arial" w:cs="Arial"/>
                <w:sz w:val="20"/>
                <w:szCs w:val="20"/>
              </w:rPr>
              <w:t>using DSHS logo/name.</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23"/>
            </w:r>
            <w:r w:rsidR="00C02D91">
              <w:rPr>
                <w:rFonts w:ascii="Arial" w:hAnsi="Arial" w:cs="Arial"/>
                <w:sz w:val="20"/>
                <w:szCs w:val="20"/>
              </w:rPr>
              <w:t xml:space="preserve">  </w:t>
            </w:r>
            <w:r w:rsidR="00937CFA" w:rsidRPr="005E34BD">
              <w:rPr>
                <w:rFonts w:ascii="Arial" w:hAnsi="Arial" w:cs="Arial"/>
                <w:sz w:val="20"/>
                <w:szCs w:val="20"/>
              </w:rPr>
              <w:t xml:space="preserve">Section </w:t>
            </w:r>
            <w:r w:rsidR="007857F8" w:rsidRPr="005E34BD">
              <w:rPr>
                <w:rFonts w:ascii="Arial" w:hAnsi="Arial" w:cs="Arial"/>
                <w:b/>
                <w:bCs/>
                <w:sz w:val="20"/>
                <w:szCs w:val="20"/>
                <w:u w:val="single"/>
              </w:rPr>
              <w:fldChar w:fldCharType="begin">
                <w:ffData>
                  <w:name w:val=""/>
                  <w:enabled/>
                  <w:calcOnExit w:val="0"/>
                  <w:textInput/>
                </w:ffData>
              </w:fldChar>
            </w:r>
            <w:r w:rsidR="007857F8" w:rsidRPr="005E34BD">
              <w:rPr>
                <w:rFonts w:ascii="Arial" w:hAnsi="Arial" w:cs="Arial"/>
                <w:b/>
                <w:bCs/>
                <w:sz w:val="20"/>
                <w:szCs w:val="20"/>
                <w:u w:val="single"/>
              </w:rPr>
              <w:instrText xml:space="preserve"> FORMTEXT </w:instrText>
            </w:r>
            <w:r w:rsidR="007857F8" w:rsidRPr="005E34BD">
              <w:rPr>
                <w:rFonts w:ascii="Arial" w:hAnsi="Arial" w:cs="Arial"/>
                <w:b/>
                <w:bCs/>
                <w:sz w:val="20"/>
                <w:szCs w:val="20"/>
                <w:u w:val="single"/>
              </w:rPr>
            </w:r>
            <w:r w:rsidR="007857F8"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7857F8" w:rsidRPr="005E34BD">
              <w:rPr>
                <w:rFonts w:ascii="Arial" w:hAnsi="Arial" w:cs="Arial"/>
                <w:b/>
                <w:bCs/>
                <w:sz w:val="20"/>
                <w:szCs w:val="20"/>
                <w:u w:val="single"/>
              </w:rPr>
              <w:fldChar w:fldCharType="end"/>
            </w:r>
          </w:p>
          <w:p w14:paraId="6A76C824" w14:textId="3B864DAF"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r w:rsidRPr="005E34BD">
              <w:rPr>
                <w:rFonts w:ascii="Arial" w:hAnsi="Arial" w:cs="Arial"/>
                <w:sz w:val="20"/>
                <w:szCs w:val="20"/>
              </w:rPr>
              <w:tab/>
            </w:r>
          </w:p>
          <w:p w14:paraId="69E8EC16" w14:textId="3BC046F4" w:rsidR="00937CFA" w:rsidRPr="005E34BD" w:rsidRDefault="007857F8" w:rsidP="00C02D91">
            <w:pPr>
              <w:spacing w:before="12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 xml:space="preserve">Insurance </w:t>
            </w:r>
            <w:r w:rsidR="00937CFA" w:rsidRPr="005E34BD">
              <w:rPr>
                <w:rFonts w:ascii="Arial" w:hAnsi="Arial" w:cs="Arial"/>
                <w:sz w:val="20"/>
                <w:szCs w:val="20"/>
              </w:rPr>
              <w:t>Provisions Don’t Meet DSHS AP 13.13 Requirements.</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24"/>
            </w:r>
            <w:r w:rsidR="00C02D91" w:rsidRPr="00C02D91">
              <w:rPr>
                <w:rFonts w:ascii="Arial" w:hAnsi="Arial" w:cs="Arial"/>
                <w:b/>
                <w:bCs/>
                <w:sz w:val="20"/>
                <w:szCs w:val="20"/>
              </w:rPr>
              <w:t xml:space="preserve"> </w:t>
            </w:r>
            <w:r w:rsidR="00C02D91">
              <w:rPr>
                <w:rFonts w:ascii="Arial" w:hAnsi="Arial" w:cs="Arial"/>
                <w:sz w:val="20"/>
                <w:szCs w:val="20"/>
              </w:rPr>
              <w:t xml:space="preserve"> </w:t>
            </w:r>
            <w:r w:rsidR="00937CFA" w:rsidRPr="005E34BD">
              <w:rPr>
                <w:rFonts w:ascii="Arial" w:hAnsi="Arial" w:cs="Arial"/>
                <w:sz w:val="20"/>
                <w:szCs w:val="20"/>
              </w:rPr>
              <w:t xml:space="preserve">Section </w:t>
            </w:r>
            <w:r w:rsidRPr="005E34BD">
              <w:rPr>
                <w:rFonts w:ascii="Arial" w:hAnsi="Arial" w:cs="Arial"/>
                <w:b/>
                <w:bCs/>
                <w:sz w:val="20"/>
                <w:szCs w:val="20"/>
                <w:u w:val="single"/>
              </w:rPr>
              <w:fldChar w:fldCharType="begin">
                <w:ffData>
                  <w:name w:val=""/>
                  <w:enabled/>
                  <w:calcOnExit w:val="0"/>
                  <w:textInput/>
                </w:ffData>
              </w:fldChar>
            </w:r>
            <w:r w:rsidRPr="005E34BD">
              <w:rPr>
                <w:rFonts w:ascii="Arial" w:hAnsi="Arial" w:cs="Arial"/>
                <w:b/>
                <w:bCs/>
                <w:sz w:val="20"/>
                <w:szCs w:val="20"/>
                <w:u w:val="single"/>
              </w:rPr>
              <w:instrText xml:space="preserve"> FORMTEXT </w:instrText>
            </w:r>
            <w:r w:rsidRPr="005E34BD">
              <w:rPr>
                <w:rFonts w:ascii="Arial" w:hAnsi="Arial" w:cs="Arial"/>
                <w:b/>
                <w:bCs/>
                <w:sz w:val="20"/>
                <w:szCs w:val="20"/>
                <w:u w:val="single"/>
              </w:rPr>
            </w:r>
            <w:r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Pr="005E34BD">
              <w:rPr>
                <w:rFonts w:ascii="Arial" w:hAnsi="Arial" w:cs="Arial"/>
                <w:b/>
                <w:bCs/>
                <w:sz w:val="20"/>
                <w:szCs w:val="20"/>
                <w:u w:val="single"/>
              </w:rPr>
              <w:fldChar w:fldCharType="end"/>
            </w:r>
          </w:p>
          <w:p w14:paraId="27B5EE1F" w14:textId="17403974"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p w14:paraId="097CE4D8" w14:textId="689C220D" w:rsidR="00937CFA" w:rsidRPr="005E34BD" w:rsidRDefault="007857F8" w:rsidP="00C02D91">
            <w:pPr>
              <w:spacing w:before="12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 xml:space="preserve">Subcontracting </w:t>
            </w:r>
            <w:r w:rsidR="00937CFA" w:rsidRPr="005E34BD">
              <w:rPr>
                <w:rFonts w:ascii="Arial" w:hAnsi="Arial" w:cs="Arial"/>
                <w:sz w:val="20"/>
                <w:szCs w:val="20"/>
              </w:rPr>
              <w:t>without prior approval.</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25"/>
            </w:r>
            <w:r w:rsidR="00C02D91">
              <w:rPr>
                <w:rFonts w:ascii="Arial" w:hAnsi="Arial" w:cs="Arial"/>
                <w:sz w:val="20"/>
                <w:szCs w:val="20"/>
              </w:rPr>
              <w:t xml:space="preserve">  </w:t>
            </w:r>
            <w:r w:rsidR="00937CFA" w:rsidRPr="005E34BD">
              <w:rPr>
                <w:rFonts w:ascii="Arial" w:hAnsi="Arial" w:cs="Arial"/>
                <w:sz w:val="20"/>
                <w:szCs w:val="20"/>
              </w:rPr>
              <w:t xml:space="preserve">Section </w:t>
            </w:r>
            <w:r w:rsidRPr="005E34BD">
              <w:rPr>
                <w:rFonts w:ascii="Arial" w:hAnsi="Arial" w:cs="Arial"/>
                <w:b/>
                <w:bCs/>
                <w:sz w:val="20"/>
                <w:szCs w:val="20"/>
                <w:u w:val="single"/>
              </w:rPr>
              <w:fldChar w:fldCharType="begin">
                <w:ffData>
                  <w:name w:val=""/>
                  <w:enabled/>
                  <w:calcOnExit w:val="0"/>
                  <w:textInput/>
                </w:ffData>
              </w:fldChar>
            </w:r>
            <w:r w:rsidRPr="005E34BD">
              <w:rPr>
                <w:rFonts w:ascii="Arial" w:hAnsi="Arial" w:cs="Arial"/>
                <w:b/>
                <w:bCs/>
                <w:sz w:val="20"/>
                <w:szCs w:val="20"/>
                <w:u w:val="single"/>
              </w:rPr>
              <w:instrText xml:space="preserve"> FORMTEXT </w:instrText>
            </w:r>
            <w:r w:rsidRPr="005E34BD">
              <w:rPr>
                <w:rFonts w:ascii="Arial" w:hAnsi="Arial" w:cs="Arial"/>
                <w:b/>
                <w:bCs/>
                <w:sz w:val="20"/>
                <w:szCs w:val="20"/>
                <w:u w:val="single"/>
              </w:rPr>
            </w:r>
            <w:r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Pr="005E34BD">
              <w:rPr>
                <w:rFonts w:ascii="Arial" w:hAnsi="Arial" w:cs="Arial"/>
                <w:b/>
                <w:bCs/>
                <w:sz w:val="20"/>
                <w:szCs w:val="20"/>
                <w:u w:val="single"/>
              </w:rPr>
              <w:fldChar w:fldCharType="end"/>
            </w:r>
            <w:r w:rsidR="00937CFA" w:rsidRPr="005E34BD">
              <w:rPr>
                <w:rFonts w:ascii="Arial" w:hAnsi="Arial" w:cs="Arial"/>
                <w:sz w:val="20"/>
                <w:szCs w:val="20"/>
              </w:rPr>
              <w:t xml:space="preserve">   </w:t>
            </w:r>
          </w:p>
          <w:p w14:paraId="1763F42F" w14:textId="62AADE40"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p w14:paraId="709B6E03" w14:textId="6D7D0ECB" w:rsidR="00937CFA" w:rsidRPr="005E34BD" w:rsidRDefault="007857F8" w:rsidP="00C02D91">
            <w:pPr>
              <w:spacing w:before="12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 xml:space="preserve">Performance </w:t>
            </w:r>
            <w:r w:rsidR="00937CFA" w:rsidRPr="005E34BD">
              <w:rPr>
                <w:rFonts w:ascii="Arial" w:hAnsi="Arial" w:cs="Arial"/>
                <w:sz w:val="20"/>
                <w:szCs w:val="20"/>
              </w:rPr>
              <w:t>Based Requirements not met.</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26"/>
            </w:r>
            <w:r w:rsidR="00C02D91">
              <w:rPr>
                <w:rFonts w:ascii="Arial" w:hAnsi="Arial" w:cs="Arial"/>
                <w:sz w:val="20"/>
                <w:szCs w:val="20"/>
              </w:rPr>
              <w:t xml:space="preserve">  </w:t>
            </w:r>
            <w:r w:rsidR="00937CFA" w:rsidRPr="005E34BD">
              <w:rPr>
                <w:rFonts w:ascii="Arial" w:hAnsi="Arial" w:cs="Arial"/>
                <w:sz w:val="20"/>
                <w:szCs w:val="20"/>
              </w:rPr>
              <w:t xml:space="preserve">Section </w:t>
            </w:r>
            <w:r w:rsidRPr="005E34BD">
              <w:rPr>
                <w:rFonts w:ascii="Arial" w:hAnsi="Arial" w:cs="Arial"/>
                <w:b/>
                <w:bCs/>
                <w:sz w:val="20"/>
                <w:szCs w:val="20"/>
                <w:u w:val="single"/>
              </w:rPr>
              <w:fldChar w:fldCharType="begin">
                <w:ffData>
                  <w:name w:val=""/>
                  <w:enabled/>
                  <w:calcOnExit w:val="0"/>
                  <w:textInput/>
                </w:ffData>
              </w:fldChar>
            </w:r>
            <w:r w:rsidRPr="005E34BD">
              <w:rPr>
                <w:rFonts w:ascii="Arial" w:hAnsi="Arial" w:cs="Arial"/>
                <w:b/>
                <w:bCs/>
                <w:sz w:val="20"/>
                <w:szCs w:val="20"/>
                <w:u w:val="single"/>
              </w:rPr>
              <w:instrText xml:space="preserve"> FORMTEXT </w:instrText>
            </w:r>
            <w:r w:rsidRPr="005E34BD">
              <w:rPr>
                <w:rFonts w:ascii="Arial" w:hAnsi="Arial" w:cs="Arial"/>
                <w:b/>
                <w:bCs/>
                <w:sz w:val="20"/>
                <w:szCs w:val="20"/>
                <w:u w:val="single"/>
              </w:rPr>
            </w:r>
            <w:r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Pr="005E34BD">
              <w:rPr>
                <w:rFonts w:ascii="Arial" w:hAnsi="Arial" w:cs="Arial"/>
                <w:b/>
                <w:bCs/>
                <w:sz w:val="20"/>
                <w:szCs w:val="20"/>
                <w:u w:val="single"/>
              </w:rPr>
              <w:fldChar w:fldCharType="end"/>
            </w:r>
          </w:p>
          <w:p w14:paraId="15D8591C" w14:textId="14D3734B" w:rsidR="00937CFA" w:rsidRPr="005E34BD" w:rsidRDefault="00937CFA" w:rsidP="007857F8">
            <w:pPr>
              <w:spacing w:after="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p w14:paraId="27DF4FEE" w14:textId="259918E5" w:rsidR="00937CFA" w:rsidRPr="005E34BD" w:rsidRDefault="007857F8" w:rsidP="00C02D91">
            <w:pPr>
              <w:spacing w:before="120" w:after="0"/>
              <w:ind w:left="700" w:hanging="360"/>
              <w:rPr>
                <w:rFonts w:ascii="Arial" w:hAnsi="Arial" w:cs="Arial"/>
                <w:sz w:val="20"/>
                <w:szCs w:val="20"/>
              </w:rPr>
            </w:pPr>
            <w:r w:rsidRPr="005E34BD">
              <w:rPr>
                <w:rFonts w:ascii="Arial" w:eastAsia="MS Gothic" w:hAnsi="Arial" w:cs="Arial"/>
                <w:sz w:val="20"/>
                <w:szCs w:val="20"/>
              </w:rPr>
              <w:fldChar w:fldCharType="begin">
                <w:ffData>
                  <w:name w:val="Check10"/>
                  <w:enabled/>
                  <w:calcOnExit w:val="0"/>
                  <w:checkBox>
                    <w:sizeAuto/>
                    <w:default w:val="0"/>
                  </w:checkBox>
                </w:ffData>
              </w:fldChar>
            </w:r>
            <w:r w:rsidRPr="005E34BD">
              <w:rPr>
                <w:rFonts w:ascii="Arial" w:eastAsia="MS Gothic" w:hAnsi="Arial" w:cs="Arial"/>
                <w:sz w:val="20"/>
                <w:szCs w:val="20"/>
              </w:rPr>
              <w:instrText xml:space="preserve"> FORMCHECKBOX </w:instrText>
            </w:r>
            <w:r w:rsidR="000301EA" w:rsidRPr="005E34BD">
              <w:rPr>
                <w:rFonts w:ascii="Arial" w:eastAsia="MS Gothic" w:hAnsi="Arial" w:cs="Arial"/>
                <w:sz w:val="20"/>
                <w:szCs w:val="20"/>
              </w:rPr>
            </w:r>
            <w:r w:rsidR="000301EA">
              <w:rPr>
                <w:rFonts w:ascii="Arial" w:eastAsia="MS Gothic" w:hAnsi="Arial" w:cs="Arial"/>
                <w:sz w:val="20"/>
                <w:szCs w:val="20"/>
              </w:rPr>
              <w:fldChar w:fldCharType="separate"/>
            </w:r>
            <w:r w:rsidRPr="005E34BD">
              <w:rPr>
                <w:rFonts w:ascii="Arial" w:eastAsia="MS Gothic" w:hAnsi="Arial" w:cs="Arial"/>
                <w:sz w:val="20"/>
                <w:szCs w:val="20"/>
              </w:rPr>
              <w:fldChar w:fldCharType="end"/>
            </w:r>
            <w:r w:rsidRPr="005E34BD">
              <w:rPr>
                <w:rFonts w:ascii="Arial" w:eastAsia="MS Gothic" w:hAnsi="Arial" w:cs="Arial"/>
                <w:sz w:val="20"/>
                <w:szCs w:val="20"/>
              </w:rPr>
              <w:tab/>
            </w:r>
            <w:r>
              <w:rPr>
                <w:rFonts w:ascii="Arial" w:eastAsia="MS Gothic" w:hAnsi="Arial" w:cs="Arial"/>
                <w:sz w:val="20"/>
                <w:szCs w:val="20"/>
              </w:rPr>
              <w:t xml:space="preserve">If </w:t>
            </w:r>
            <w:r w:rsidR="00937CFA" w:rsidRPr="005E34BD">
              <w:rPr>
                <w:rFonts w:ascii="Arial" w:hAnsi="Arial" w:cs="Arial"/>
                <w:sz w:val="20"/>
                <w:szCs w:val="20"/>
              </w:rPr>
              <w:t>a Sole Source Contract, DES Required Language not included.</w:t>
            </w:r>
            <w:r w:rsidR="00C02D91">
              <w:rPr>
                <w:rFonts w:ascii="Arial" w:hAnsi="Arial" w:cs="Arial"/>
                <w:sz w:val="20"/>
                <w:szCs w:val="20"/>
              </w:rPr>
              <w:t xml:space="preserve">  </w:t>
            </w:r>
            <w:r w:rsidR="00937CFA" w:rsidRPr="00C02D91">
              <w:rPr>
                <w:rStyle w:val="EndnoteReference"/>
                <w:rFonts w:ascii="Arial" w:hAnsi="Arial" w:cs="Arial"/>
                <w:b/>
                <w:bCs/>
                <w:color w:val="FFFFFF" w:themeColor="background1"/>
                <w:sz w:val="20"/>
                <w:szCs w:val="20"/>
                <w:shd w:val="clear" w:color="auto" w:fill="000000" w:themeFill="text1"/>
                <w:vertAlign w:val="baseline"/>
              </w:rPr>
              <w:endnoteReference w:id="27"/>
            </w:r>
            <w:r w:rsidR="00C02D91">
              <w:rPr>
                <w:rFonts w:ascii="Arial" w:hAnsi="Arial" w:cs="Arial"/>
                <w:sz w:val="20"/>
                <w:szCs w:val="20"/>
              </w:rPr>
              <w:t xml:space="preserve">  </w:t>
            </w:r>
            <w:r w:rsidR="00937CFA" w:rsidRPr="005E34BD">
              <w:rPr>
                <w:rFonts w:ascii="Arial" w:hAnsi="Arial" w:cs="Arial"/>
                <w:sz w:val="20"/>
                <w:szCs w:val="20"/>
              </w:rPr>
              <w:t xml:space="preserve">Section </w:t>
            </w:r>
            <w:r w:rsidRPr="005E34BD">
              <w:rPr>
                <w:rFonts w:ascii="Arial" w:hAnsi="Arial" w:cs="Arial"/>
                <w:b/>
                <w:bCs/>
                <w:sz w:val="20"/>
                <w:szCs w:val="20"/>
                <w:u w:val="single"/>
              </w:rPr>
              <w:fldChar w:fldCharType="begin">
                <w:ffData>
                  <w:name w:val=""/>
                  <w:enabled/>
                  <w:calcOnExit w:val="0"/>
                  <w:textInput/>
                </w:ffData>
              </w:fldChar>
            </w:r>
            <w:r w:rsidRPr="005E34BD">
              <w:rPr>
                <w:rFonts w:ascii="Arial" w:hAnsi="Arial" w:cs="Arial"/>
                <w:b/>
                <w:bCs/>
                <w:sz w:val="20"/>
                <w:szCs w:val="20"/>
                <w:u w:val="single"/>
              </w:rPr>
              <w:instrText xml:space="preserve"> FORMTEXT </w:instrText>
            </w:r>
            <w:r w:rsidRPr="005E34BD">
              <w:rPr>
                <w:rFonts w:ascii="Arial" w:hAnsi="Arial" w:cs="Arial"/>
                <w:b/>
                <w:bCs/>
                <w:sz w:val="20"/>
                <w:szCs w:val="20"/>
                <w:u w:val="single"/>
              </w:rPr>
            </w:r>
            <w:r w:rsidRPr="005E34BD">
              <w:rPr>
                <w:rFonts w:ascii="Arial" w:hAnsi="Arial" w:cs="Arial"/>
                <w:b/>
                <w:bCs/>
                <w:sz w:val="20"/>
                <w:szCs w:val="20"/>
                <w:u w:val="single"/>
              </w:rPr>
              <w:fldChar w:fldCharType="separate"/>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000301EA">
              <w:rPr>
                <w:rFonts w:ascii="Arial" w:hAnsi="Arial" w:cs="Arial"/>
                <w:b/>
                <w:bCs/>
                <w:noProof/>
                <w:sz w:val="20"/>
                <w:szCs w:val="20"/>
                <w:u w:val="single"/>
              </w:rPr>
              <w:t> </w:t>
            </w:r>
            <w:r w:rsidRPr="005E34BD">
              <w:rPr>
                <w:rFonts w:ascii="Arial" w:hAnsi="Arial" w:cs="Arial"/>
                <w:b/>
                <w:bCs/>
                <w:sz w:val="20"/>
                <w:szCs w:val="20"/>
                <w:u w:val="single"/>
              </w:rPr>
              <w:fldChar w:fldCharType="end"/>
            </w:r>
          </w:p>
          <w:p w14:paraId="1937F86B" w14:textId="5FF92661" w:rsidR="00937CFA" w:rsidRPr="007857F8" w:rsidRDefault="00937CFA" w:rsidP="00C02D91">
            <w:pPr>
              <w:spacing w:after="120"/>
              <w:ind w:left="700"/>
              <w:rPr>
                <w:rFonts w:ascii="Arial" w:hAnsi="Arial" w:cs="Arial"/>
                <w:color w:val="156082" w:themeColor="accent1"/>
                <w:sz w:val="20"/>
                <w:szCs w:val="20"/>
              </w:rPr>
            </w:pPr>
            <w:r w:rsidRPr="005E34BD">
              <w:rPr>
                <w:rFonts w:ascii="Arial" w:hAnsi="Arial" w:cs="Arial"/>
                <w:color w:val="156082" w:themeColor="accent1"/>
                <w:sz w:val="20"/>
                <w:szCs w:val="20"/>
              </w:rPr>
              <w:t>Key</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sidR="007857F8">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sidR="00C02D91" w:rsidRPr="005E34BD">
              <w:rPr>
                <w:rFonts w:ascii="Arial" w:hAnsi="Arial" w:cs="Arial"/>
                <w:color w:val="156082" w:themeColor="accent1"/>
                <w:sz w:val="20"/>
                <w:szCs w:val="20"/>
              </w:rPr>
              <w:t>:</w:t>
            </w:r>
            <w:r w:rsidR="00C02D91">
              <w:rPr>
                <w:rFonts w:ascii="Arial" w:hAnsi="Arial" w:cs="Arial"/>
                <w:color w:val="156082" w:themeColor="accent1"/>
                <w:sz w:val="20"/>
                <w:szCs w:val="20"/>
              </w:rPr>
              <w:t xml:space="preserve">  </w:t>
            </w:r>
            <w:r w:rsidR="00C02D91" w:rsidRPr="007857F8">
              <w:rPr>
                <w:rFonts w:ascii="Times New Roman" w:hAnsi="Times New Roman" w:cs="Times New Roman"/>
                <w:b/>
                <w:bCs/>
                <w:sz w:val="24"/>
                <w:szCs w:val="24"/>
              </w:rPr>
              <w:fldChar w:fldCharType="begin">
                <w:ffData>
                  <w:name w:val=""/>
                  <w:enabled/>
                  <w:calcOnExit w:val="0"/>
                  <w:textInput/>
                </w:ffData>
              </w:fldChar>
            </w:r>
            <w:r w:rsidR="00C02D91" w:rsidRPr="007857F8">
              <w:rPr>
                <w:rFonts w:ascii="Times New Roman" w:hAnsi="Times New Roman" w:cs="Times New Roman"/>
                <w:b/>
                <w:bCs/>
                <w:sz w:val="24"/>
                <w:szCs w:val="24"/>
              </w:rPr>
              <w:instrText xml:space="preserve"> FORMTEXT </w:instrText>
            </w:r>
            <w:r w:rsidR="00C02D91" w:rsidRPr="007857F8">
              <w:rPr>
                <w:rFonts w:ascii="Times New Roman" w:hAnsi="Times New Roman" w:cs="Times New Roman"/>
                <w:b/>
                <w:bCs/>
                <w:sz w:val="24"/>
                <w:szCs w:val="24"/>
              </w:rPr>
            </w:r>
            <w:r w:rsidR="00C02D91"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C02D91" w:rsidRPr="007857F8">
              <w:rPr>
                <w:rFonts w:ascii="Times New Roman" w:hAnsi="Times New Roman" w:cs="Times New Roman"/>
                <w:b/>
                <w:bCs/>
                <w:sz w:val="24"/>
                <w:szCs w:val="24"/>
              </w:rPr>
              <w:fldChar w:fldCharType="end"/>
            </w:r>
          </w:p>
        </w:tc>
      </w:tr>
      <w:tr w:rsidR="00937CFA" w14:paraId="4720554E" w14:textId="77777777" w:rsidTr="00A53DE2">
        <w:tc>
          <w:tcPr>
            <w:tcW w:w="10795" w:type="dxa"/>
            <w:gridSpan w:val="6"/>
          </w:tcPr>
          <w:p w14:paraId="39F7D2BF" w14:textId="77777777" w:rsidR="00937CFA" w:rsidRDefault="002C5BAF" w:rsidP="002C5BAF">
            <w:pPr>
              <w:pStyle w:val="ListParagraph"/>
              <w:numPr>
                <w:ilvl w:val="0"/>
                <w:numId w:val="2"/>
              </w:numPr>
              <w:spacing w:after="0"/>
              <w:ind w:left="340" w:hanging="340"/>
              <w:rPr>
                <w:rFonts w:ascii="Arial" w:hAnsi="Arial" w:cs="Arial"/>
                <w:sz w:val="20"/>
                <w:szCs w:val="20"/>
              </w:rPr>
            </w:pPr>
            <w:r>
              <w:rPr>
                <w:rFonts w:ascii="Arial" w:hAnsi="Arial" w:cs="Arial"/>
                <w:sz w:val="20"/>
                <w:szCs w:val="20"/>
              </w:rPr>
              <w:lastRenderedPageBreak/>
              <w:t>Other identified risks:</w:t>
            </w:r>
          </w:p>
          <w:p w14:paraId="5E115DAC" w14:textId="2B1995AA" w:rsidR="002C5BAF" w:rsidRDefault="002C5BAF" w:rsidP="002C5BAF">
            <w:pPr>
              <w:spacing w:after="120" w:line="240" w:lineRule="auto"/>
              <w:ind w:left="340"/>
              <w:rPr>
                <w:rFonts w:ascii="Times New Roman" w:hAnsi="Times New Roman" w:cs="Times New Roman"/>
                <w:b/>
                <w:bCs/>
                <w:sz w:val="24"/>
                <w:szCs w:val="24"/>
              </w:rPr>
            </w:pPr>
            <w:r w:rsidRPr="007857F8">
              <w:rPr>
                <w:rFonts w:ascii="Times New Roman" w:hAnsi="Times New Roman" w:cs="Times New Roman"/>
                <w:b/>
                <w:bCs/>
                <w:sz w:val="24"/>
                <w:szCs w:val="24"/>
              </w:rPr>
              <w:fldChar w:fldCharType="begin">
                <w:ffData>
                  <w:name w:val=""/>
                  <w:enabled/>
                  <w:calcOnExit w:val="0"/>
                  <w:textInput/>
                </w:ffData>
              </w:fldChar>
            </w:r>
            <w:r w:rsidRPr="007857F8">
              <w:rPr>
                <w:rFonts w:ascii="Times New Roman" w:hAnsi="Times New Roman" w:cs="Times New Roman"/>
                <w:b/>
                <w:bCs/>
                <w:sz w:val="24"/>
                <w:szCs w:val="24"/>
              </w:rPr>
              <w:instrText xml:space="preserve"> FORMTEXT </w:instrText>
            </w:r>
            <w:r w:rsidRPr="007857F8">
              <w:rPr>
                <w:rFonts w:ascii="Times New Roman" w:hAnsi="Times New Roman" w:cs="Times New Roman"/>
                <w:b/>
                <w:bCs/>
                <w:sz w:val="24"/>
                <w:szCs w:val="24"/>
              </w:rPr>
            </w:r>
            <w:r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7857F8">
              <w:rPr>
                <w:rFonts w:ascii="Times New Roman" w:hAnsi="Times New Roman" w:cs="Times New Roman"/>
                <w:b/>
                <w:bCs/>
                <w:sz w:val="24"/>
                <w:szCs w:val="24"/>
              </w:rPr>
              <w:fldChar w:fldCharType="end"/>
            </w:r>
          </w:p>
          <w:p w14:paraId="6195B3D1" w14:textId="08659DB6" w:rsidR="002C5BAF" w:rsidRPr="002C5BAF" w:rsidRDefault="002C5BAF" w:rsidP="002C5BAF">
            <w:pPr>
              <w:spacing w:after="120" w:line="240" w:lineRule="auto"/>
              <w:ind w:left="340"/>
              <w:rPr>
                <w:rFonts w:ascii="Arial" w:hAnsi="Arial" w:cs="Arial"/>
                <w:sz w:val="20"/>
                <w:szCs w:val="20"/>
              </w:rPr>
            </w:pPr>
            <w:r w:rsidRPr="005E34BD">
              <w:rPr>
                <w:rFonts w:ascii="Arial" w:hAnsi="Arial" w:cs="Arial"/>
                <w:color w:val="156082" w:themeColor="accent1"/>
                <w:sz w:val="20"/>
                <w:szCs w:val="20"/>
              </w:rPr>
              <w:t>Key</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w:t>
            </w:r>
            <w:r>
              <w:rPr>
                <w:rFonts w:ascii="Arial" w:hAnsi="Arial" w:cs="Arial"/>
                <w:color w:val="156082" w:themeColor="accent1"/>
                <w:sz w:val="20"/>
                <w:szCs w:val="20"/>
              </w:rPr>
              <w:t xml:space="preserve"> </w:t>
            </w:r>
            <w:r w:rsidRPr="005E34BD">
              <w:rPr>
                <w:rFonts w:ascii="Arial" w:hAnsi="Arial" w:cs="Arial"/>
                <w:color w:val="156082" w:themeColor="accent1"/>
                <w:sz w:val="20"/>
                <w:szCs w:val="20"/>
              </w:rPr>
              <w:t>Program Comments:</w:t>
            </w:r>
            <w:r>
              <w:rPr>
                <w:rFonts w:ascii="Arial" w:hAnsi="Arial" w:cs="Arial"/>
                <w:color w:val="156082" w:themeColor="accent1"/>
                <w:sz w:val="20"/>
                <w:szCs w:val="20"/>
              </w:rPr>
              <w:t xml:space="preserve">  </w:t>
            </w:r>
            <w:r w:rsidRPr="007857F8">
              <w:rPr>
                <w:rFonts w:ascii="Times New Roman" w:hAnsi="Times New Roman" w:cs="Times New Roman"/>
                <w:b/>
                <w:bCs/>
                <w:sz w:val="24"/>
                <w:szCs w:val="24"/>
              </w:rPr>
              <w:fldChar w:fldCharType="begin">
                <w:ffData>
                  <w:name w:val=""/>
                  <w:enabled/>
                  <w:calcOnExit w:val="0"/>
                  <w:textInput/>
                </w:ffData>
              </w:fldChar>
            </w:r>
            <w:r w:rsidRPr="007857F8">
              <w:rPr>
                <w:rFonts w:ascii="Times New Roman" w:hAnsi="Times New Roman" w:cs="Times New Roman"/>
                <w:b/>
                <w:bCs/>
                <w:sz w:val="24"/>
                <w:szCs w:val="24"/>
              </w:rPr>
              <w:instrText xml:space="preserve"> FORMTEXT </w:instrText>
            </w:r>
            <w:r w:rsidRPr="007857F8">
              <w:rPr>
                <w:rFonts w:ascii="Times New Roman" w:hAnsi="Times New Roman" w:cs="Times New Roman"/>
                <w:b/>
                <w:bCs/>
                <w:sz w:val="24"/>
                <w:szCs w:val="24"/>
              </w:rPr>
            </w:r>
            <w:r w:rsidRPr="007857F8">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7857F8">
              <w:rPr>
                <w:rFonts w:ascii="Times New Roman" w:hAnsi="Times New Roman" w:cs="Times New Roman"/>
                <w:b/>
                <w:bCs/>
                <w:sz w:val="24"/>
                <w:szCs w:val="24"/>
              </w:rPr>
              <w:fldChar w:fldCharType="end"/>
            </w:r>
          </w:p>
        </w:tc>
      </w:tr>
      <w:tr w:rsidR="002C5BAF" w:rsidRPr="00DD3E4D" w14:paraId="493B2D96" w14:textId="77777777" w:rsidTr="00C008BA">
        <w:trPr>
          <w:trHeight w:val="317"/>
        </w:trPr>
        <w:tc>
          <w:tcPr>
            <w:tcW w:w="10795" w:type="dxa"/>
            <w:gridSpan w:val="6"/>
            <w:shd w:val="clear" w:color="auto" w:fill="DAE9F7" w:themeFill="text2" w:themeFillTint="1A"/>
            <w:vAlign w:val="center"/>
          </w:tcPr>
          <w:p w14:paraId="7E777E74" w14:textId="7039E45B" w:rsidR="002C5BAF" w:rsidRPr="00DD3E4D" w:rsidRDefault="002C5BAF" w:rsidP="002C5BAF">
            <w:pPr>
              <w:spacing w:after="0" w:line="240" w:lineRule="auto"/>
              <w:rPr>
                <w:rFonts w:ascii="Arial" w:hAnsi="Arial" w:cs="Arial"/>
                <w:b/>
                <w:bCs/>
                <w:sz w:val="20"/>
                <w:szCs w:val="20"/>
              </w:rPr>
            </w:pPr>
            <w:r>
              <w:rPr>
                <w:rFonts w:ascii="Arial" w:hAnsi="Arial" w:cs="Arial"/>
                <w:b/>
                <w:bCs/>
                <w:sz w:val="20"/>
                <w:szCs w:val="20"/>
              </w:rPr>
              <w:t>Section 3.  Once CCLS completes the Initial Review, Program completes Section 3 and send this form to CCLS.</w:t>
            </w:r>
          </w:p>
        </w:tc>
      </w:tr>
      <w:tr w:rsidR="00937CFA" w14:paraId="3C9FCC5C" w14:textId="77777777" w:rsidTr="00E50F69">
        <w:tc>
          <w:tcPr>
            <w:tcW w:w="10795" w:type="dxa"/>
            <w:gridSpan w:val="6"/>
            <w:tcBorders>
              <w:bottom w:val="single" w:sz="2" w:space="0" w:color="auto"/>
            </w:tcBorders>
          </w:tcPr>
          <w:p w14:paraId="3E757F42" w14:textId="4A9F5CA4" w:rsidR="00937CFA" w:rsidRDefault="002C5BAF" w:rsidP="00E50F69">
            <w:pPr>
              <w:spacing w:before="40" w:after="40" w:line="240" w:lineRule="auto"/>
              <w:rPr>
                <w:rFonts w:ascii="Arial" w:hAnsi="Arial" w:cs="Arial"/>
                <w:sz w:val="20"/>
                <w:szCs w:val="20"/>
              </w:rPr>
            </w:pPr>
            <w:r>
              <w:rPr>
                <w:rFonts w:ascii="Arial" w:hAnsi="Arial" w:cs="Arial"/>
                <w:sz w:val="20"/>
                <w:szCs w:val="20"/>
              </w:rPr>
              <w:t>Please select one of the following.</w:t>
            </w:r>
          </w:p>
        </w:tc>
      </w:tr>
      <w:tr w:rsidR="00937CFA" w14:paraId="302E71D2" w14:textId="77777777" w:rsidTr="00E50F69">
        <w:tc>
          <w:tcPr>
            <w:tcW w:w="10795" w:type="dxa"/>
            <w:gridSpan w:val="6"/>
            <w:tcBorders>
              <w:bottom w:val="nil"/>
            </w:tcBorders>
          </w:tcPr>
          <w:p w14:paraId="596FC6E7" w14:textId="365EC84B" w:rsidR="00937CFA" w:rsidRPr="002C5BAF" w:rsidRDefault="002C5BAF" w:rsidP="002C5BAF">
            <w:pPr>
              <w:pStyle w:val="ListParagraph"/>
              <w:numPr>
                <w:ilvl w:val="0"/>
                <w:numId w:val="3"/>
              </w:numPr>
              <w:spacing w:before="60" w:after="60" w:line="240" w:lineRule="auto"/>
              <w:ind w:left="340" w:hanging="340"/>
              <w:rPr>
                <w:rFonts w:ascii="Arial" w:hAnsi="Arial" w:cs="Arial"/>
                <w:sz w:val="20"/>
                <w:szCs w:val="20"/>
              </w:rPr>
            </w:pPr>
            <w:r>
              <w:rPr>
                <w:rFonts w:ascii="Arial" w:hAnsi="Arial" w:cs="Arial"/>
                <w:sz w:val="20"/>
                <w:szCs w:val="20"/>
              </w:rPr>
              <w:t>The Program acknowledges that it has reviewed and understands the Risk Factors noted by CCLS in Section 2 and elects to accept these risks.  The Program requests that CCLS execute the Vendor Agreement without modification or negotiation.</w:t>
            </w:r>
          </w:p>
        </w:tc>
      </w:tr>
      <w:tr w:rsidR="002C5BAF" w14:paraId="7B694496" w14:textId="77777777" w:rsidTr="00E50F69">
        <w:trPr>
          <w:trHeight w:val="720"/>
        </w:trPr>
        <w:tc>
          <w:tcPr>
            <w:tcW w:w="540" w:type="dxa"/>
            <w:tcBorders>
              <w:top w:val="nil"/>
              <w:bottom w:val="nil"/>
            </w:tcBorders>
          </w:tcPr>
          <w:p w14:paraId="4DA4A1EA" w14:textId="77777777" w:rsidR="002C5BAF" w:rsidRDefault="002C5BAF" w:rsidP="002C5BAF">
            <w:pPr>
              <w:spacing w:after="0" w:line="240" w:lineRule="auto"/>
              <w:rPr>
                <w:rFonts w:ascii="Arial" w:hAnsi="Arial" w:cs="Arial"/>
                <w:sz w:val="20"/>
                <w:szCs w:val="20"/>
              </w:rPr>
            </w:pPr>
          </w:p>
        </w:tc>
        <w:tc>
          <w:tcPr>
            <w:tcW w:w="6030" w:type="dxa"/>
            <w:gridSpan w:val="3"/>
            <w:tcBorders>
              <w:top w:val="single" w:sz="2" w:space="0" w:color="auto"/>
              <w:bottom w:val="single" w:sz="2" w:space="0" w:color="auto"/>
            </w:tcBorders>
          </w:tcPr>
          <w:p w14:paraId="298834A0" w14:textId="6E7FD27B" w:rsidR="002C5BAF" w:rsidRDefault="002C5BAF" w:rsidP="002C5BAF">
            <w:pPr>
              <w:spacing w:after="0" w:line="240" w:lineRule="auto"/>
              <w:ind w:left="340" w:hanging="340"/>
              <w:rPr>
                <w:rFonts w:ascii="Arial" w:hAnsi="Arial" w:cs="Arial"/>
                <w:sz w:val="20"/>
                <w:szCs w:val="20"/>
              </w:rPr>
            </w:pPr>
            <w:r>
              <w:rPr>
                <w:rFonts w:ascii="Arial" w:hAnsi="Arial" w:cs="Arial"/>
                <w:sz w:val="20"/>
                <w:szCs w:val="20"/>
              </w:rPr>
              <w:t>Division Director’s Signature</w:t>
            </w:r>
            <w:r>
              <w:rPr>
                <w:rFonts w:ascii="Arial" w:hAnsi="Arial" w:cs="Arial"/>
                <w:sz w:val="20"/>
                <w:szCs w:val="20"/>
              </w:rPr>
              <w:tab/>
              <w:t>Date</w:t>
            </w:r>
          </w:p>
          <w:p w14:paraId="2E6846ED" w14:textId="2A6F6EF1" w:rsidR="002C5BAF" w:rsidRDefault="002C5BAF" w:rsidP="002C5BAF">
            <w:pPr>
              <w:spacing w:after="0" w:line="240" w:lineRule="auto"/>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225" w:type="dxa"/>
            <w:gridSpan w:val="2"/>
            <w:tcBorders>
              <w:top w:val="single" w:sz="2" w:space="0" w:color="auto"/>
              <w:bottom w:val="single" w:sz="2" w:space="0" w:color="auto"/>
            </w:tcBorders>
          </w:tcPr>
          <w:p w14:paraId="36C4BCA1" w14:textId="75135BFE" w:rsidR="002C5BAF" w:rsidRDefault="002C5BAF" w:rsidP="002C5BAF">
            <w:pPr>
              <w:spacing w:after="0" w:line="240" w:lineRule="auto"/>
              <w:ind w:left="340" w:hanging="340"/>
              <w:rPr>
                <w:rFonts w:ascii="Arial" w:hAnsi="Arial" w:cs="Arial"/>
                <w:sz w:val="20"/>
                <w:szCs w:val="20"/>
              </w:rPr>
            </w:pPr>
            <w:r>
              <w:rPr>
                <w:rFonts w:ascii="Arial" w:hAnsi="Arial" w:cs="Arial"/>
                <w:sz w:val="20"/>
                <w:szCs w:val="20"/>
              </w:rPr>
              <w:t>Printed Name</w:t>
            </w:r>
          </w:p>
          <w:p w14:paraId="00D16055" w14:textId="633B20F0" w:rsidR="002C5BAF" w:rsidRPr="002C5BAF" w:rsidRDefault="002C5BAF" w:rsidP="002C5BAF">
            <w:pPr>
              <w:spacing w:after="0" w:line="240" w:lineRule="auto"/>
              <w:rPr>
                <w:rFonts w:ascii="Arial" w:hAnsi="Arial" w:cs="Arial"/>
                <w:b/>
                <w:bCs/>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2C5BAF" w:rsidRPr="00E50F69" w14:paraId="158DEE1B" w14:textId="77777777" w:rsidTr="00E50F69">
        <w:tc>
          <w:tcPr>
            <w:tcW w:w="10795" w:type="dxa"/>
            <w:gridSpan w:val="6"/>
            <w:tcBorders>
              <w:top w:val="single" w:sz="2" w:space="0" w:color="auto"/>
              <w:left w:val="single" w:sz="2" w:space="0" w:color="auto"/>
              <w:bottom w:val="nil"/>
              <w:right w:val="single" w:sz="2" w:space="0" w:color="auto"/>
            </w:tcBorders>
          </w:tcPr>
          <w:p w14:paraId="1079390A" w14:textId="52B8E0C3" w:rsidR="002C5BAF" w:rsidRPr="00E50F69" w:rsidRDefault="00E50F69" w:rsidP="002C5BAF">
            <w:pPr>
              <w:spacing w:after="0" w:line="240" w:lineRule="auto"/>
              <w:rPr>
                <w:rFonts w:ascii="Arial" w:hAnsi="Arial" w:cs="Arial"/>
                <w:b/>
                <w:bCs/>
                <w:sz w:val="20"/>
                <w:szCs w:val="20"/>
              </w:rPr>
            </w:pPr>
            <w:r w:rsidRPr="00E50F69">
              <w:rPr>
                <w:rFonts w:ascii="Arial" w:hAnsi="Arial" w:cs="Arial"/>
                <w:b/>
                <w:bCs/>
                <w:sz w:val="20"/>
                <w:szCs w:val="20"/>
              </w:rPr>
              <w:t>OR</w:t>
            </w:r>
          </w:p>
        </w:tc>
      </w:tr>
      <w:tr w:rsidR="00E50F69" w14:paraId="66090156" w14:textId="77777777" w:rsidTr="00E50F69">
        <w:tc>
          <w:tcPr>
            <w:tcW w:w="10795" w:type="dxa"/>
            <w:gridSpan w:val="6"/>
            <w:tcBorders>
              <w:top w:val="nil"/>
              <w:bottom w:val="nil"/>
            </w:tcBorders>
          </w:tcPr>
          <w:p w14:paraId="261DF33C" w14:textId="77777777" w:rsidR="00E50F69" w:rsidRPr="002C5BAF" w:rsidRDefault="00E50F69" w:rsidP="00E50F69">
            <w:pPr>
              <w:pStyle w:val="ListParagraph"/>
              <w:numPr>
                <w:ilvl w:val="0"/>
                <w:numId w:val="3"/>
              </w:numPr>
              <w:spacing w:before="60" w:after="60" w:line="240" w:lineRule="auto"/>
              <w:ind w:left="340" w:hanging="340"/>
              <w:rPr>
                <w:rFonts w:ascii="Arial" w:hAnsi="Arial" w:cs="Arial"/>
                <w:sz w:val="20"/>
                <w:szCs w:val="20"/>
              </w:rPr>
            </w:pPr>
            <w:r>
              <w:rPr>
                <w:rFonts w:ascii="Arial" w:hAnsi="Arial" w:cs="Arial"/>
                <w:sz w:val="20"/>
                <w:szCs w:val="20"/>
              </w:rPr>
              <w:t>The Program acknowledges that it has reviewed and understands the Risk Factors noted by CCLS in Section 2 and elects to accept these risks.  The Program requests that CCLS execute the Vendor Agreement without modification or negotiation.</w:t>
            </w:r>
          </w:p>
        </w:tc>
      </w:tr>
      <w:tr w:rsidR="00E50F69" w14:paraId="1C09F635" w14:textId="77777777" w:rsidTr="00E50F69">
        <w:trPr>
          <w:trHeight w:val="720"/>
        </w:trPr>
        <w:tc>
          <w:tcPr>
            <w:tcW w:w="540" w:type="dxa"/>
            <w:tcBorders>
              <w:top w:val="nil"/>
              <w:bottom w:val="nil"/>
            </w:tcBorders>
          </w:tcPr>
          <w:p w14:paraId="02853775" w14:textId="77777777" w:rsidR="00E50F69" w:rsidRDefault="00E50F69" w:rsidP="00C008BA">
            <w:pPr>
              <w:spacing w:after="0" w:line="240" w:lineRule="auto"/>
              <w:rPr>
                <w:rFonts w:ascii="Arial" w:hAnsi="Arial" w:cs="Arial"/>
                <w:sz w:val="20"/>
                <w:szCs w:val="20"/>
              </w:rPr>
            </w:pPr>
          </w:p>
        </w:tc>
        <w:tc>
          <w:tcPr>
            <w:tcW w:w="6030" w:type="dxa"/>
            <w:gridSpan w:val="3"/>
            <w:tcBorders>
              <w:top w:val="single" w:sz="2" w:space="0" w:color="auto"/>
              <w:bottom w:val="single" w:sz="2" w:space="0" w:color="auto"/>
            </w:tcBorders>
          </w:tcPr>
          <w:p w14:paraId="4BAD369B" w14:textId="77777777" w:rsidR="00E50F69" w:rsidRDefault="00E50F69" w:rsidP="00C008BA">
            <w:pPr>
              <w:spacing w:after="0" w:line="240" w:lineRule="auto"/>
              <w:ind w:left="340" w:hanging="340"/>
              <w:rPr>
                <w:rFonts w:ascii="Arial" w:hAnsi="Arial" w:cs="Arial"/>
                <w:sz w:val="20"/>
                <w:szCs w:val="20"/>
              </w:rPr>
            </w:pPr>
            <w:r>
              <w:rPr>
                <w:rFonts w:ascii="Arial" w:hAnsi="Arial" w:cs="Arial"/>
                <w:sz w:val="20"/>
                <w:szCs w:val="20"/>
              </w:rPr>
              <w:t>Division Director’s Signature</w:t>
            </w:r>
            <w:r>
              <w:rPr>
                <w:rFonts w:ascii="Arial" w:hAnsi="Arial" w:cs="Arial"/>
                <w:sz w:val="20"/>
                <w:szCs w:val="20"/>
              </w:rPr>
              <w:tab/>
              <w:t>Date</w:t>
            </w:r>
          </w:p>
          <w:p w14:paraId="4F14AD81" w14:textId="2B82A3B7" w:rsidR="00E50F69" w:rsidRDefault="00E50F69" w:rsidP="00C008BA">
            <w:pPr>
              <w:spacing w:after="0" w:line="240" w:lineRule="auto"/>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225" w:type="dxa"/>
            <w:gridSpan w:val="2"/>
            <w:tcBorders>
              <w:top w:val="single" w:sz="2" w:space="0" w:color="auto"/>
              <w:bottom w:val="single" w:sz="2" w:space="0" w:color="auto"/>
            </w:tcBorders>
          </w:tcPr>
          <w:p w14:paraId="67510C7F" w14:textId="77777777" w:rsidR="00E50F69" w:rsidRDefault="00E50F69" w:rsidP="00C008BA">
            <w:pPr>
              <w:spacing w:after="0" w:line="240" w:lineRule="auto"/>
              <w:ind w:left="340" w:hanging="340"/>
              <w:rPr>
                <w:rFonts w:ascii="Arial" w:hAnsi="Arial" w:cs="Arial"/>
                <w:sz w:val="20"/>
                <w:szCs w:val="20"/>
              </w:rPr>
            </w:pPr>
            <w:r>
              <w:rPr>
                <w:rFonts w:ascii="Arial" w:hAnsi="Arial" w:cs="Arial"/>
                <w:sz w:val="20"/>
                <w:szCs w:val="20"/>
              </w:rPr>
              <w:t>Printed Name</w:t>
            </w:r>
          </w:p>
          <w:p w14:paraId="2B594DCA" w14:textId="2AA31480" w:rsidR="00E50F69" w:rsidRPr="002C5BAF" w:rsidRDefault="00E50F69" w:rsidP="00C008BA">
            <w:pPr>
              <w:spacing w:after="0" w:line="240" w:lineRule="auto"/>
              <w:rPr>
                <w:rFonts w:ascii="Arial" w:hAnsi="Arial" w:cs="Arial"/>
                <w:b/>
                <w:bCs/>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r w:rsidR="00E50F69" w14:paraId="35818E1D" w14:textId="77777777" w:rsidTr="00E50F69">
        <w:tc>
          <w:tcPr>
            <w:tcW w:w="10795" w:type="dxa"/>
            <w:gridSpan w:val="6"/>
            <w:tcBorders>
              <w:top w:val="single" w:sz="2" w:space="0" w:color="auto"/>
              <w:bottom w:val="nil"/>
            </w:tcBorders>
          </w:tcPr>
          <w:p w14:paraId="00F44180" w14:textId="7578764B" w:rsidR="00E50F69" w:rsidRDefault="00E50F69" w:rsidP="00E50F69">
            <w:pPr>
              <w:spacing w:after="0" w:line="240" w:lineRule="auto"/>
              <w:rPr>
                <w:rFonts w:ascii="Arial" w:hAnsi="Arial" w:cs="Arial"/>
                <w:sz w:val="20"/>
                <w:szCs w:val="20"/>
              </w:rPr>
            </w:pPr>
            <w:r w:rsidRPr="00E50F69">
              <w:rPr>
                <w:rFonts w:ascii="Arial" w:hAnsi="Arial" w:cs="Arial"/>
                <w:b/>
                <w:bCs/>
                <w:sz w:val="20"/>
                <w:szCs w:val="20"/>
              </w:rPr>
              <w:t>OR</w:t>
            </w:r>
          </w:p>
        </w:tc>
      </w:tr>
      <w:tr w:rsidR="00E50F69" w14:paraId="6C4ADC44" w14:textId="77777777" w:rsidTr="00E50F69">
        <w:tc>
          <w:tcPr>
            <w:tcW w:w="10795" w:type="dxa"/>
            <w:gridSpan w:val="6"/>
            <w:tcBorders>
              <w:top w:val="nil"/>
              <w:bottom w:val="nil"/>
            </w:tcBorders>
          </w:tcPr>
          <w:p w14:paraId="45370F18" w14:textId="77777777" w:rsidR="00E50F69" w:rsidRPr="002C5BAF" w:rsidRDefault="00E50F69" w:rsidP="00E50F69">
            <w:pPr>
              <w:pStyle w:val="ListParagraph"/>
              <w:numPr>
                <w:ilvl w:val="0"/>
                <w:numId w:val="3"/>
              </w:numPr>
              <w:spacing w:before="60" w:after="60" w:line="240" w:lineRule="auto"/>
              <w:ind w:left="340" w:hanging="340"/>
              <w:rPr>
                <w:rFonts w:ascii="Arial" w:hAnsi="Arial" w:cs="Arial"/>
                <w:sz w:val="20"/>
                <w:szCs w:val="20"/>
              </w:rPr>
            </w:pPr>
            <w:r>
              <w:rPr>
                <w:rFonts w:ascii="Arial" w:hAnsi="Arial" w:cs="Arial"/>
                <w:sz w:val="20"/>
                <w:szCs w:val="20"/>
              </w:rPr>
              <w:t>The Program acknowledges that it has reviewed and understands the Risk Factors noted by CCLS in Section 2 and elects to accept these risks.  The Program requests that CCLS execute the Vendor Agreement without modification or negotiation.</w:t>
            </w:r>
          </w:p>
        </w:tc>
      </w:tr>
      <w:tr w:rsidR="00E50F69" w14:paraId="40273ECC" w14:textId="77777777" w:rsidTr="00027545">
        <w:trPr>
          <w:trHeight w:val="720"/>
        </w:trPr>
        <w:tc>
          <w:tcPr>
            <w:tcW w:w="540" w:type="dxa"/>
            <w:tcBorders>
              <w:top w:val="nil"/>
              <w:bottom w:val="single" w:sz="2" w:space="0" w:color="auto"/>
            </w:tcBorders>
          </w:tcPr>
          <w:p w14:paraId="0EF100A9" w14:textId="77777777" w:rsidR="00E50F69" w:rsidRDefault="00E50F69" w:rsidP="00E50F69">
            <w:pPr>
              <w:spacing w:after="0" w:line="240" w:lineRule="auto"/>
              <w:rPr>
                <w:rFonts w:ascii="Arial" w:hAnsi="Arial" w:cs="Arial"/>
                <w:sz w:val="20"/>
                <w:szCs w:val="20"/>
              </w:rPr>
            </w:pPr>
          </w:p>
        </w:tc>
        <w:tc>
          <w:tcPr>
            <w:tcW w:w="6030" w:type="dxa"/>
            <w:gridSpan w:val="3"/>
            <w:tcBorders>
              <w:top w:val="single" w:sz="2" w:space="0" w:color="auto"/>
              <w:bottom w:val="single" w:sz="2" w:space="0" w:color="auto"/>
            </w:tcBorders>
          </w:tcPr>
          <w:p w14:paraId="4EB312DC" w14:textId="77777777" w:rsidR="00E50F69" w:rsidRDefault="00E50F69" w:rsidP="00E50F69">
            <w:pPr>
              <w:spacing w:after="0" w:line="240" w:lineRule="auto"/>
              <w:ind w:left="340" w:hanging="340"/>
              <w:rPr>
                <w:rFonts w:ascii="Arial" w:hAnsi="Arial" w:cs="Arial"/>
                <w:sz w:val="20"/>
                <w:szCs w:val="20"/>
              </w:rPr>
            </w:pPr>
            <w:r>
              <w:rPr>
                <w:rFonts w:ascii="Arial" w:hAnsi="Arial" w:cs="Arial"/>
                <w:sz w:val="20"/>
                <w:szCs w:val="20"/>
              </w:rPr>
              <w:t>Division Director’s Signature</w:t>
            </w:r>
            <w:r>
              <w:rPr>
                <w:rFonts w:ascii="Arial" w:hAnsi="Arial" w:cs="Arial"/>
                <w:sz w:val="20"/>
                <w:szCs w:val="20"/>
              </w:rPr>
              <w:tab/>
              <w:t>Date</w:t>
            </w:r>
          </w:p>
          <w:p w14:paraId="46E755FE" w14:textId="7EC1E50E" w:rsidR="00E50F69" w:rsidRDefault="00E50F69" w:rsidP="00E50F69">
            <w:pPr>
              <w:spacing w:after="0" w:line="240" w:lineRule="auto"/>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4225" w:type="dxa"/>
            <w:gridSpan w:val="2"/>
            <w:tcBorders>
              <w:top w:val="single" w:sz="2" w:space="0" w:color="auto"/>
              <w:bottom w:val="single" w:sz="2" w:space="0" w:color="auto"/>
            </w:tcBorders>
          </w:tcPr>
          <w:p w14:paraId="33DAC379" w14:textId="77777777" w:rsidR="00E50F69" w:rsidRDefault="00E50F69" w:rsidP="00E50F69">
            <w:pPr>
              <w:spacing w:after="0" w:line="240" w:lineRule="auto"/>
              <w:ind w:left="340" w:hanging="340"/>
              <w:rPr>
                <w:rFonts w:ascii="Arial" w:hAnsi="Arial" w:cs="Arial"/>
                <w:sz w:val="20"/>
                <w:szCs w:val="20"/>
              </w:rPr>
            </w:pPr>
            <w:r>
              <w:rPr>
                <w:rFonts w:ascii="Arial" w:hAnsi="Arial" w:cs="Arial"/>
                <w:sz w:val="20"/>
                <w:szCs w:val="20"/>
              </w:rPr>
              <w:t>Printed Name</w:t>
            </w:r>
          </w:p>
          <w:p w14:paraId="6A89B665" w14:textId="34AEC999" w:rsidR="00E50F69" w:rsidRPr="002C5BAF" w:rsidRDefault="00E50F69" w:rsidP="00E50F69">
            <w:pPr>
              <w:spacing w:after="0" w:line="240" w:lineRule="auto"/>
              <w:rPr>
                <w:rFonts w:ascii="Arial" w:hAnsi="Arial" w:cs="Arial"/>
                <w:b/>
                <w:bCs/>
                <w:sz w:val="20"/>
                <w:szCs w:val="20"/>
              </w:rPr>
            </w:pPr>
            <w:r w:rsidRPr="00DD3E4D">
              <w:rPr>
                <w:rFonts w:ascii="Times New Roman" w:hAnsi="Times New Roman" w:cs="Times New Roman"/>
                <w:b/>
                <w:bCs/>
                <w:sz w:val="24"/>
                <w:szCs w:val="24"/>
              </w:rPr>
              <w:fldChar w:fldCharType="begin">
                <w:ffData>
                  <w:name w:val="Text1"/>
                  <w:enabled/>
                  <w:calcOnExit w:val="0"/>
                  <w:textInput/>
                </w:ffData>
              </w:fldChar>
            </w:r>
            <w:r w:rsidRPr="00DD3E4D">
              <w:rPr>
                <w:rFonts w:ascii="Times New Roman" w:hAnsi="Times New Roman" w:cs="Times New Roman"/>
                <w:b/>
                <w:bCs/>
                <w:sz w:val="24"/>
                <w:szCs w:val="24"/>
              </w:rPr>
              <w:instrText xml:space="preserve"> FORMTEXT </w:instrText>
            </w:r>
            <w:r w:rsidRPr="00DD3E4D">
              <w:rPr>
                <w:rFonts w:ascii="Times New Roman" w:hAnsi="Times New Roman" w:cs="Times New Roman"/>
                <w:b/>
                <w:bCs/>
                <w:sz w:val="24"/>
                <w:szCs w:val="24"/>
              </w:rPr>
            </w:r>
            <w:r w:rsidRPr="00DD3E4D">
              <w:rPr>
                <w:rFonts w:ascii="Times New Roman" w:hAnsi="Times New Roman" w:cs="Times New Roman"/>
                <w:b/>
                <w:bCs/>
                <w:sz w:val="24"/>
                <w:szCs w:val="24"/>
              </w:rPr>
              <w:fldChar w:fldCharType="separate"/>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000301EA">
              <w:rPr>
                <w:rFonts w:ascii="Times New Roman" w:hAnsi="Times New Roman" w:cs="Times New Roman"/>
                <w:b/>
                <w:bCs/>
                <w:noProof/>
                <w:sz w:val="24"/>
                <w:szCs w:val="24"/>
              </w:rPr>
              <w:t> </w:t>
            </w:r>
            <w:r w:rsidRPr="00DD3E4D">
              <w:rPr>
                <w:rFonts w:ascii="Times New Roman" w:hAnsi="Times New Roman" w:cs="Times New Roman"/>
                <w:b/>
                <w:bCs/>
                <w:sz w:val="24"/>
                <w:szCs w:val="24"/>
              </w:rPr>
              <w:fldChar w:fldCharType="end"/>
            </w:r>
          </w:p>
        </w:tc>
      </w:tr>
    </w:tbl>
    <w:p w14:paraId="05041593" w14:textId="77777777" w:rsidR="00027545" w:rsidRDefault="00027545" w:rsidP="00027545">
      <w:pPr>
        <w:spacing w:after="0" w:line="240" w:lineRule="auto"/>
        <w:ind w:left="340" w:hanging="340"/>
        <w:jc w:val="center"/>
        <w:rPr>
          <w:rFonts w:ascii="Arial" w:hAnsi="Arial" w:cs="Arial"/>
          <w:b/>
          <w:bCs/>
          <w:sz w:val="20"/>
          <w:szCs w:val="20"/>
        </w:rPr>
        <w:sectPr w:rsidR="00027545" w:rsidSect="00670CB9">
          <w:footerReference w:type="default" r:id="rId13"/>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027545" w14:paraId="1302D132" w14:textId="77777777" w:rsidTr="00027545">
        <w:trPr>
          <w:trHeight w:val="265"/>
        </w:trPr>
        <w:tc>
          <w:tcPr>
            <w:tcW w:w="10795" w:type="dxa"/>
          </w:tcPr>
          <w:p w14:paraId="2AEE4CBE" w14:textId="7DCC9017" w:rsidR="00027545" w:rsidRPr="00027545" w:rsidRDefault="00027545" w:rsidP="00027545">
            <w:pPr>
              <w:pageBreakBefore/>
              <w:spacing w:after="0" w:line="240" w:lineRule="auto"/>
              <w:ind w:left="346" w:hanging="346"/>
              <w:jc w:val="center"/>
              <w:rPr>
                <w:rFonts w:ascii="Arial" w:hAnsi="Arial" w:cs="Arial"/>
                <w:b/>
                <w:bCs/>
                <w:sz w:val="20"/>
                <w:szCs w:val="20"/>
              </w:rPr>
            </w:pPr>
            <w:r w:rsidRPr="00027545">
              <w:rPr>
                <w:rFonts w:ascii="Arial" w:hAnsi="Arial" w:cs="Arial"/>
                <w:b/>
                <w:bCs/>
                <w:sz w:val="20"/>
                <w:szCs w:val="20"/>
              </w:rPr>
              <w:lastRenderedPageBreak/>
              <w:t xml:space="preserve">Do </w:t>
            </w:r>
            <w:r w:rsidRPr="00027545">
              <w:rPr>
                <w:rFonts w:ascii="Arial" w:hAnsi="Arial" w:cs="Arial"/>
                <w:b/>
                <w:bCs/>
                <w:sz w:val="20"/>
                <w:szCs w:val="20"/>
                <w:u w:val="single"/>
              </w:rPr>
              <w:t>not</w:t>
            </w:r>
            <w:r w:rsidRPr="00027545">
              <w:rPr>
                <w:rFonts w:ascii="Arial" w:hAnsi="Arial" w:cs="Arial"/>
                <w:b/>
                <w:bCs/>
                <w:sz w:val="20"/>
                <w:szCs w:val="20"/>
              </w:rPr>
              <w:t xml:space="preserve"> edit or delete below this line!</w:t>
            </w:r>
          </w:p>
        </w:tc>
      </w:tr>
    </w:tbl>
    <w:p w14:paraId="23011C3D" w14:textId="77777777" w:rsidR="00D571FB" w:rsidRPr="00027545" w:rsidRDefault="00D571FB" w:rsidP="00027545">
      <w:pPr>
        <w:spacing w:after="0"/>
        <w:rPr>
          <w:rFonts w:ascii="Arial" w:hAnsi="Arial" w:cs="Arial"/>
          <w:sz w:val="2"/>
          <w:szCs w:val="2"/>
        </w:rPr>
      </w:pPr>
    </w:p>
    <w:sectPr w:rsidR="00D571FB" w:rsidRPr="00027545" w:rsidSect="000275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273EE" w14:textId="77777777" w:rsidR="00670CB9" w:rsidRDefault="00670CB9" w:rsidP="00670CB9">
      <w:pPr>
        <w:spacing w:after="0" w:line="240" w:lineRule="auto"/>
      </w:pPr>
      <w:r>
        <w:separator/>
      </w:r>
    </w:p>
  </w:endnote>
  <w:endnote w:type="continuationSeparator" w:id="0">
    <w:p w14:paraId="5DE55A7B" w14:textId="77777777" w:rsidR="00670CB9" w:rsidRDefault="00670CB9" w:rsidP="00670CB9">
      <w:pPr>
        <w:spacing w:after="0" w:line="240" w:lineRule="auto"/>
      </w:pPr>
      <w:r>
        <w:continuationSeparator/>
      </w:r>
    </w:p>
  </w:endnote>
  <w:endnote w:id="1">
    <w:p w14:paraId="6697607D" w14:textId="11D15428" w:rsidR="00937CFA" w:rsidRPr="00FF4227" w:rsidRDefault="00937CFA" w:rsidP="00027545">
      <w:pPr>
        <w:pStyle w:val="NoSpacing"/>
        <w:spacing w:after="60"/>
        <w:ind w:left="270" w:hanging="270"/>
        <w:rPr>
          <w:rFonts w:ascii="Arial" w:hAnsi="Arial" w:cs="Arial"/>
          <w:sz w:val="20"/>
          <w:szCs w:val="20"/>
        </w:rPr>
      </w:pPr>
      <w:r w:rsidRPr="00FF4227">
        <w:rPr>
          <w:rStyle w:val="EndnoteReference"/>
          <w:rFonts w:ascii="Arial" w:hAnsi="Arial" w:cs="Arial"/>
          <w:sz w:val="20"/>
          <w:szCs w:val="20"/>
        </w:rPr>
        <w:endnoteRef/>
      </w:r>
      <w:r w:rsidRPr="00FF4227">
        <w:rPr>
          <w:rFonts w:ascii="Arial" w:hAnsi="Arial" w:cs="Arial"/>
          <w:sz w:val="20"/>
          <w:szCs w:val="20"/>
        </w:rPr>
        <w:t xml:space="preserve"> </w:t>
      </w:r>
      <w:r w:rsidR="00FF4227">
        <w:rPr>
          <w:rFonts w:ascii="Arial" w:hAnsi="Arial" w:cs="Arial"/>
          <w:sz w:val="20"/>
          <w:szCs w:val="20"/>
        </w:rPr>
        <w:tab/>
      </w:r>
      <w:r w:rsidRPr="00FF4227">
        <w:rPr>
          <w:rFonts w:ascii="Arial" w:hAnsi="Arial" w:cs="Arial"/>
          <w:b/>
          <w:bCs/>
          <w:sz w:val="20"/>
          <w:szCs w:val="20"/>
        </w:rPr>
        <w:t>Requires Business Associate Agreement.</w:t>
      </w:r>
      <w:r w:rsidRPr="00FF4227">
        <w:rPr>
          <w:rFonts w:ascii="Arial" w:hAnsi="Arial" w:cs="Arial"/>
          <w:noProof/>
          <w:sz w:val="20"/>
          <w:szCs w:val="20"/>
        </w:rPr>
        <w:t xml:space="preserve"> </w:t>
      </w:r>
      <w:r w:rsidRPr="00FF4227">
        <w:rPr>
          <w:rFonts w:ascii="Arial" w:hAnsi="Arial" w:cs="Arial"/>
          <w:sz w:val="20"/>
          <w:szCs w:val="20"/>
        </w:rPr>
        <w:t xml:space="preserve">   Whenever “Protected Health Information” (PHI) pertaining to DSHS Clients is being exchanged with a contractor, the possibility that a HIPAA-mandated Business Associate Agreement (BAA) is required must be investigated.  If the contractor is not a HIPAA covered entity, the need for a BAA is almost a certainty.  Whenever a BAA is required, a Data Sharing Agreement (DSA) with a Data Licensing Statement is also required.  Also, a Data Security Requirements Agreement will likely be necessary.</w:t>
      </w:r>
    </w:p>
  </w:endnote>
  <w:endnote w:id="2">
    <w:p w14:paraId="196E4017" w14:textId="26962E84" w:rsidR="00937CFA" w:rsidRPr="00FF4227" w:rsidRDefault="00937CFA" w:rsidP="00027545">
      <w:pPr>
        <w:pStyle w:val="NoSpacing"/>
        <w:spacing w:after="60"/>
        <w:ind w:left="270" w:hanging="270"/>
        <w:rPr>
          <w:rFonts w:ascii="Arial" w:hAnsi="Arial" w:cs="Arial"/>
          <w:sz w:val="20"/>
          <w:szCs w:val="20"/>
        </w:rPr>
      </w:pPr>
      <w:r w:rsidRPr="00FF4227">
        <w:rPr>
          <w:rStyle w:val="EndnoteReference"/>
          <w:rFonts w:ascii="Arial" w:hAnsi="Arial" w:cs="Arial"/>
          <w:sz w:val="20"/>
          <w:szCs w:val="20"/>
        </w:rPr>
        <w:endnoteRef/>
      </w:r>
      <w:r w:rsidRPr="00FF4227">
        <w:rPr>
          <w:rFonts w:ascii="Arial" w:hAnsi="Arial" w:cs="Arial"/>
          <w:sz w:val="20"/>
          <w:szCs w:val="20"/>
        </w:rPr>
        <w:t xml:space="preserve"> </w:t>
      </w:r>
      <w:r w:rsidR="00FF4227">
        <w:rPr>
          <w:rFonts w:ascii="Arial" w:hAnsi="Arial" w:cs="Arial"/>
          <w:sz w:val="20"/>
          <w:szCs w:val="20"/>
        </w:rPr>
        <w:tab/>
      </w:r>
      <w:r w:rsidRPr="00FF4227">
        <w:rPr>
          <w:rFonts w:ascii="Arial" w:hAnsi="Arial" w:cs="Arial"/>
          <w:b/>
          <w:bCs/>
          <w:sz w:val="20"/>
          <w:szCs w:val="20"/>
        </w:rPr>
        <w:t xml:space="preserve">Requires Data Security Requirements Exhibit. </w:t>
      </w:r>
      <w:r w:rsidRPr="00FF4227">
        <w:rPr>
          <w:rFonts w:ascii="Arial" w:hAnsi="Arial" w:cs="Arial"/>
          <w:sz w:val="20"/>
          <w:szCs w:val="20"/>
        </w:rPr>
        <w:t xml:space="preserve">  A Data Security Requirements Exhibit (DSRE) is usually required when Category 3 or Category 4 data is being shared with a contractor.  The criteria for inclusion of a DSRE are:  DSHS data is being shared with a contractor and will be sent or transported to a location outside of a DSHS secured area (including his/her office); </w:t>
      </w:r>
      <w:r w:rsidRPr="00FF4227">
        <w:rPr>
          <w:rFonts w:ascii="Arial" w:eastAsia="CIDFont+F3" w:hAnsi="Arial" w:cs="Arial"/>
          <w:sz w:val="20"/>
          <w:szCs w:val="20"/>
        </w:rPr>
        <w:t>t</w:t>
      </w:r>
      <w:r w:rsidRPr="00FF4227">
        <w:rPr>
          <w:rFonts w:ascii="Arial" w:hAnsi="Arial" w:cs="Arial"/>
          <w:sz w:val="20"/>
          <w:szCs w:val="20"/>
        </w:rPr>
        <w:t>he contractor sends or transports data from a location outside of a DSHS secured area to DSHS;  the contractor stores data on equipment, etc. not administered by DSHS (Example: Lap top computer, CD, etc., owned by the contractor).  The DSRE may be waived and replaced with less stringent requirements when a very limited amount of confidential information will be transmitted.</w:t>
      </w:r>
    </w:p>
  </w:endnote>
  <w:endnote w:id="3">
    <w:p w14:paraId="7263ED88" w14:textId="4324855D" w:rsidR="00937CFA" w:rsidRPr="00FF4227" w:rsidRDefault="00937CFA" w:rsidP="00027545">
      <w:pPr>
        <w:pStyle w:val="NoSpacing"/>
        <w:spacing w:after="60"/>
        <w:ind w:left="270" w:hanging="270"/>
        <w:rPr>
          <w:rFonts w:ascii="Arial" w:hAnsi="Arial" w:cs="Arial"/>
          <w:sz w:val="20"/>
          <w:szCs w:val="20"/>
        </w:rPr>
      </w:pPr>
      <w:r w:rsidRPr="00FF4227">
        <w:rPr>
          <w:rStyle w:val="EndnoteReference"/>
          <w:rFonts w:ascii="Arial" w:hAnsi="Arial" w:cs="Arial"/>
          <w:sz w:val="20"/>
          <w:szCs w:val="20"/>
        </w:rPr>
        <w:endnoteRef/>
      </w:r>
      <w:r w:rsidR="00FF4227">
        <w:rPr>
          <w:rFonts w:ascii="Arial" w:hAnsi="Arial" w:cs="Arial"/>
          <w:b/>
          <w:bCs/>
          <w:sz w:val="20"/>
          <w:szCs w:val="20"/>
        </w:rPr>
        <w:t xml:space="preserve">  </w:t>
      </w:r>
      <w:r w:rsidR="00FF4227">
        <w:rPr>
          <w:rFonts w:ascii="Arial" w:hAnsi="Arial" w:cs="Arial"/>
          <w:b/>
          <w:bCs/>
          <w:sz w:val="20"/>
          <w:szCs w:val="20"/>
        </w:rPr>
        <w:tab/>
      </w:r>
      <w:r w:rsidRPr="00FF4227">
        <w:rPr>
          <w:rFonts w:ascii="Arial" w:hAnsi="Arial" w:cs="Arial"/>
          <w:b/>
          <w:bCs/>
          <w:sz w:val="20"/>
          <w:szCs w:val="20"/>
        </w:rPr>
        <w:t>Entire Agreement / Superseding Clause</w:t>
      </w:r>
      <w:r w:rsidRPr="00FF4227">
        <w:rPr>
          <w:rFonts w:ascii="Arial" w:hAnsi="Arial" w:cs="Arial"/>
          <w:sz w:val="20"/>
          <w:szCs w:val="20"/>
        </w:rPr>
        <w:t>.</w:t>
      </w:r>
      <w:r w:rsidRPr="00FF4227">
        <w:rPr>
          <w:rFonts w:ascii="Arial" w:hAnsi="Arial" w:cs="Arial"/>
          <w:noProof/>
          <w:sz w:val="20"/>
          <w:szCs w:val="20"/>
        </w:rPr>
        <w:t xml:space="preserve"> </w:t>
      </w:r>
      <w:r w:rsidRPr="00FF4227">
        <w:rPr>
          <w:rFonts w:ascii="Arial" w:hAnsi="Arial" w:cs="Arial"/>
          <w:sz w:val="20"/>
          <w:szCs w:val="20"/>
        </w:rPr>
        <w:t xml:space="preserve">    It is important to ensure that the Agreement contains all the terms that have been accepted by the parties.  If there are terms that may be enforced by, or against, one of the parties, those terms must be included in the agreement.  If there is no clause in the Agreement stating that all terms and conditions are set forth in the document, then it is possible that discussions with the vendor, emails exchanged with the vendor, and other documents may also contain enforceable terms and conditions that may bind DSHS.  Additionally, if there are references in the Agreement to other agreements that will bind DSHS, such as third party software licenses, then those agreements must be presented to DSHS and included in the Contract File.  If DSHS is not tracking all terms and conditions that govern an Agreement, DSHS cannot be certain it is acting in compliance with the Agreement.  Likewise, if DSHS has expectations regarding a vendor’s performance of an Agreement, those expectations must be documented in the Agreement.  The Agreement must be complete.</w:t>
      </w:r>
    </w:p>
  </w:endnote>
  <w:endnote w:id="4">
    <w:p w14:paraId="518EE1A5" w14:textId="6B1D136E" w:rsidR="00937CFA" w:rsidRPr="00FF4227" w:rsidRDefault="00937CFA" w:rsidP="00027545">
      <w:pPr>
        <w:pStyle w:val="NoSpacing"/>
        <w:spacing w:after="60"/>
        <w:ind w:left="270" w:hanging="270"/>
        <w:rPr>
          <w:rFonts w:ascii="Arial" w:hAnsi="Arial" w:cs="Arial"/>
          <w:sz w:val="20"/>
          <w:szCs w:val="20"/>
        </w:rPr>
      </w:pPr>
      <w:r w:rsidRPr="00FF4227">
        <w:rPr>
          <w:rStyle w:val="EndnoteReference"/>
          <w:rFonts w:ascii="Arial" w:hAnsi="Arial" w:cs="Arial"/>
          <w:sz w:val="20"/>
          <w:szCs w:val="20"/>
        </w:rPr>
        <w:endnoteRef/>
      </w:r>
      <w:r w:rsidRPr="00FF4227">
        <w:rPr>
          <w:rFonts w:ascii="Arial" w:hAnsi="Arial" w:cs="Arial"/>
          <w:sz w:val="20"/>
          <w:szCs w:val="20"/>
        </w:rPr>
        <w:t xml:space="preserve"> </w:t>
      </w:r>
      <w:r w:rsidR="00FF4227">
        <w:rPr>
          <w:rFonts w:ascii="Arial" w:hAnsi="Arial" w:cs="Arial"/>
          <w:sz w:val="20"/>
          <w:szCs w:val="20"/>
        </w:rPr>
        <w:tab/>
      </w:r>
      <w:r w:rsidRPr="00FF4227">
        <w:rPr>
          <w:rFonts w:ascii="Arial" w:hAnsi="Arial" w:cs="Arial"/>
          <w:b/>
          <w:bCs/>
          <w:sz w:val="20"/>
          <w:szCs w:val="20"/>
        </w:rPr>
        <w:t>Confidentiality / Client Data Sharing.</w:t>
      </w:r>
      <w:r w:rsidRPr="00FF4227">
        <w:rPr>
          <w:rFonts w:ascii="Arial" w:hAnsi="Arial" w:cs="Arial"/>
          <w:noProof/>
          <w:sz w:val="20"/>
          <w:szCs w:val="20"/>
        </w:rPr>
        <w:t xml:space="preserve"> </w:t>
      </w:r>
      <w:r w:rsidRPr="00FF4227">
        <w:rPr>
          <w:rFonts w:ascii="Arial" w:hAnsi="Arial" w:cs="Arial"/>
          <w:sz w:val="20"/>
          <w:szCs w:val="20"/>
        </w:rPr>
        <w:t xml:space="preserve"> If Clients’ Protected Health Information is being shared between a HIPAA covered DSHS program or department and a non-HIPAA covered vendor, a BAA is required.  If Client data other than Protected Health Information is being shared with a vendor, it is considered Confidential (Category 3) and the security of that information must be contractually assured.   There must be confidentiality clauses in the Outside Vendor Agreement that limits the vendor’s use of the data, binds the vendor’s employees and contractors to confidentiality regarding that data, and assures the destruction of the data upon termination of the Agreement or when the vendor no longer needs the data.  If Clients’ Protected Health Information is being shared between HIPAA covered entities, a BAA is not required, but a reference to the applicability of the HIPAA Rules is warranted.  </w:t>
      </w:r>
      <w:r w:rsidRPr="00FF4227">
        <w:rPr>
          <w:rFonts w:ascii="Arial" w:hAnsi="Arial" w:cs="Arial"/>
          <w:b/>
          <w:bCs/>
          <w:sz w:val="20"/>
          <w:szCs w:val="20"/>
        </w:rPr>
        <w:t>This is not a risk that the Program is allowed to accept without contractual obligations to protect Client data.</w:t>
      </w:r>
    </w:p>
  </w:endnote>
  <w:endnote w:id="5">
    <w:p w14:paraId="7283FC95" w14:textId="3D38E4AA" w:rsidR="00937CFA" w:rsidRPr="00FF4227" w:rsidRDefault="00937CFA" w:rsidP="00027545">
      <w:pPr>
        <w:pStyle w:val="NoSpacing"/>
        <w:spacing w:after="60"/>
        <w:ind w:left="270" w:hanging="270"/>
        <w:rPr>
          <w:rFonts w:ascii="Arial" w:hAnsi="Arial" w:cs="Arial"/>
          <w:sz w:val="20"/>
          <w:szCs w:val="20"/>
        </w:rPr>
      </w:pPr>
      <w:r w:rsidRPr="00FF4227">
        <w:rPr>
          <w:rStyle w:val="EndnoteReference"/>
          <w:rFonts w:ascii="Arial" w:hAnsi="Arial" w:cs="Arial"/>
          <w:sz w:val="20"/>
          <w:szCs w:val="20"/>
        </w:rPr>
        <w:endnoteRef/>
      </w:r>
      <w:r w:rsidRPr="00FF4227">
        <w:rPr>
          <w:rFonts w:ascii="Arial" w:hAnsi="Arial" w:cs="Arial"/>
          <w:sz w:val="20"/>
          <w:szCs w:val="20"/>
        </w:rPr>
        <w:t xml:space="preserve"> </w:t>
      </w:r>
      <w:r w:rsidR="00FF4227">
        <w:rPr>
          <w:rFonts w:ascii="Arial" w:hAnsi="Arial" w:cs="Arial"/>
          <w:sz w:val="20"/>
          <w:szCs w:val="20"/>
        </w:rPr>
        <w:t xml:space="preserve"> </w:t>
      </w:r>
      <w:r w:rsidR="00FF4227">
        <w:rPr>
          <w:rFonts w:ascii="Arial" w:hAnsi="Arial" w:cs="Arial"/>
          <w:sz w:val="20"/>
          <w:szCs w:val="20"/>
        </w:rPr>
        <w:tab/>
      </w:r>
      <w:r w:rsidRPr="00FF4227">
        <w:rPr>
          <w:rFonts w:ascii="Arial" w:hAnsi="Arial" w:cs="Arial"/>
          <w:b/>
          <w:bCs/>
          <w:sz w:val="20"/>
          <w:szCs w:val="20"/>
        </w:rPr>
        <w:t>Indemnification.</w:t>
      </w:r>
      <w:r w:rsidRPr="00FF4227">
        <w:rPr>
          <w:rFonts w:ascii="Arial" w:hAnsi="Arial" w:cs="Arial"/>
          <w:noProof/>
          <w:sz w:val="20"/>
          <w:szCs w:val="20"/>
        </w:rPr>
        <w:t xml:space="preserve"> </w:t>
      </w:r>
      <w:r w:rsidRPr="00FF4227">
        <w:rPr>
          <w:rFonts w:ascii="Arial" w:hAnsi="Arial" w:cs="Arial"/>
          <w:sz w:val="20"/>
          <w:szCs w:val="20"/>
        </w:rPr>
        <w:t xml:space="preserve">   Unless the Legislature has authorized DSHS to indemnify a vendor, any such indemnification clause would be unenforceable according to a Washington State appellate court opinion.  </w:t>
      </w:r>
      <w:r w:rsidRPr="00FF4227">
        <w:rPr>
          <w:rFonts w:ascii="Arial" w:hAnsi="Arial" w:cs="Arial"/>
          <w:i/>
          <w:iCs/>
          <w:sz w:val="20"/>
          <w:szCs w:val="20"/>
        </w:rPr>
        <w:t xml:space="preserve">See </w:t>
      </w:r>
      <w:r w:rsidRPr="00FF4227">
        <w:rPr>
          <w:rFonts w:ascii="Arial" w:hAnsi="Arial" w:cs="Arial"/>
          <w:sz w:val="20"/>
          <w:szCs w:val="20"/>
          <w:bdr w:val="none" w:sz="0" w:space="0" w:color="auto" w:frame="1"/>
          <w:shd w:val="clear" w:color="auto" w:fill="FFFFFF"/>
        </w:rPr>
        <w:t>Barendregt v. Walla Walla Sch. Dist., 26 Wn. App. 246, 611 P.2d 1385, 1980 Wash. App</w:t>
      </w:r>
      <w:r w:rsidRPr="00FF4227">
        <w:rPr>
          <w:rFonts w:ascii="Arial" w:hAnsi="Arial" w:cs="Arial"/>
          <w:sz w:val="20"/>
          <w:szCs w:val="20"/>
        </w:rPr>
        <w:t xml:space="preserve">.  If the vendor refuses to remove the indemnification clause, the following language should be added to the provision:  “To the extent allowed under Washington law…”   </w:t>
      </w:r>
      <w:r w:rsidRPr="00FF4227">
        <w:rPr>
          <w:rFonts w:ascii="Arial" w:hAnsi="Arial" w:cs="Arial"/>
          <w:b/>
          <w:bCs/>
          <w:sz w:val="20"/>
          <w:szCs w:val="20"/>
        </w:rPr>
        <w:t>If the contract contains a choice of venue/choice of law provision that applies another state’s laws to the interpretation of the contract, this is a risk that should not be accepted.  When Washington law governs the interpretation of the contract, this is a risk that the Program may accept if the Vendor is aware that a clause requiring DSHS to indemnify the Vendor is currently unenforceable under Washington law.</w:t>
      </w:r>
    </w:p>
  </w:endnote>
  <w:endnote w:id="6">
    <w:p w14:paraId="0FF21E39" w14:textId="53502D8F" w:rsidR="00937CFA" w:rsidRPr="00FF4227" w:rsidRDefault="00937CFA" w:rsidP="00027545">
      <w:pPr>
        <w:pStyle w:val="NoSpacing"/>
        <w:spacing w:after="60"/>
        <w:ind w:left="270" w:hanging="270"/>
        <w:rPr>
          <w:rFonts w:ascii="Arial" w:hAnsi="Arial" w:cs="Arial"/>
          <w:sz w:val="20"/>
          <w:szCs w:val="20"/>
        </w:rPr>
      </w:pPr>
      <w:r w:rsidRPr="00FF4227">
        <w:rPr>
          <w:rFonts w:ascii="Arial" w:hAnsi="Arial" w:cs="Arial"/>
          <w:bCs/>
          <w:sz w:val="20"/>
          <w:szCs w:val="20"/>
          <w:vertAlign w:val="superscript"/>
        </w:rPr>
        <w:endnoteRef/>
      </w:r>
      <w:r w:rsidRPr="00FF4227">
        <w:rPr>
          <w:rFonts w:ascii="Arial" w:hAnsi="Arial" w:cs="Arial"/>
          <w:bCs/>
          <w:sz w:val="20"/>
          <w:szCs w:val="20"/>
          <w:vertAlign w:val="superscript"/>
        </w:rPr>
        <w:t xml:space="preserve"> </w:t>
      </w:r>
      <w:r w:rsidR="00FC1F12">
        <w:rPr>
          <w:rFonts w:ascii="Arial" w:hAnsi="Arial" w:cs="Arial"/>
          <w:bCs/>
          <w:sz w:val="20"/>
          <w:szCs w:val="20"/>
          <w:vertAlign w:val="superscript"/>
        </w:rPr>
        <w:tab/>
      </w:r>
      <w:r w:rsidRPr="00FF4227">
        <w:rPr>
          <w:rFonts w:ascii="Arial" w:hAnsi="Arial" w:cs="Arial"/>
          <w:b/>
          <w:bCs/>
          <w:sz w:val="20"/>
          <w:szCs w:val="20"/>
        </w:rPr>
        <w:t>Auto-Renewal.</w:t>
      </w:r>
      <w:r w:rsidRPr="00FF4227">
        <w:rPr>
          <w:rFonts w:ascii="Arial" w:hAnsi="Arial" w:cs="Arial"/>
          <w:sz w:val="20"/>
          <w:szCs w:val="20"/>
        </w:rPr>
        <w:t xml:space="preserve">     Auto-Renewal terms are a risk because they can obligate DSHS to continue services that it may not otherwise need. The time period for the delivery of a cancellation notice varies greatly, and many contracts require that a notice be sent three or more months in advance.  It is very easy for contract managers to miss the cancellation deadline, which almost always means that DSHS must pay the full amount for another contract term.  This is especially problematic if the contract term is a year or more. </w:t>
      </w:r>
      <w:r w:rsidRPr="00FF4227">
        <w:rPr>
          <w:rFonts w:ascii="Arial" w:hAnsi="Arial" w:cs="Arial"/>
          <w:b/>
          <w:bCs/>
          <w:sz w:val="20"/>
          <w:szCs w:val="20"/>
        </w:rPr>
        <w:t>This is a risk that programs may accept as there is no statute or policy prohibiting auto-renewal of contracts</w:t>
      </w:r>
      <w:r w:rsidRPr="00FF4227">
        <w:rPr>
          <w:rFonts w:ascii="Arial" w:hAnsi="Arial" w:cs="Arial"/>
          <w:sz w:val="20"/>
          <w:szCs w:val="20"/>
        </w:rPr>
        <w:t>.</w:t>
      </w:r>
    </w:p>
  </w:endnote>
  <w:endnote w:id="7">
    <w:p w14:paraId="3E872489" w14:textId="45F0ACDA" w:rsidR="00937CFA" w:rsidRPr="00FF4227" w:rsidRDefault="00937CFA" w:rsidP="00027545">
      <w:pPr>
        <w:pStyle w:val="NoSpacing"/>
        <w:spacing w:after="60"/>
        <w:ind w:left="270" w:hanging="270"/>
        <w:rPr>
          <w:rFonts w:ascii="Arial" w:hAnsi="Arial" w:cs="Arial"/>
          <w:noProof/>
          <w:sz w:val="20"/>
          <w:szCs w:val="20"/>
        </w:rPr>
      </w:pPr>
      <w:r w:rsidRPr="00FF4227">
        <w:rPr>
          <w:rStyle w:val="EndnoteReference"/>
          <w:rFonts w:ascii="Arial" w:hAnsi="Arial" w:cs="Arial"/>
          <w:sz w:val="20"/>
          <w:szCs w:val="20"/>
        </w:rPr>
        <w:endnoteRef/>
      </w:r>
      <w:r w:rsidRPr="00FF4227">
        <w:rPr>
          <w:rFonts w:ascii="Arial" w:hAnsi="Arial" w:cs="Arial"/>
          <w:sz w:val="20"/>
          <w:szCs w:val="20"/>
        </w:rPr>
        <w:t xml:space="preserve"> </w:t>
      </w:r>
      <w:r w:rsidR="00FC1F12">
        <w:rPr>
          <w:rFonts w:ascii="Arial" w:hAnsi="Arial" w:cs="Arial"/>
          <w:sz w:val="20"/>
          <w:szCs w:val="20"/>
        </w:rPr>
        <w:tab/>
      </w:r>
      <w:r w:rsidRPr="00FF4227">
        <w:rPr>
          <w:rFonts w:ascii="Arial" w:hAnsi="Arial" w:cs="Arial"/>
          <w:b/>
          <w:bCs/>
          <w:sz w:val="20"/>
          <w:szCs w:val="20"/>
        </w:rPr>
        <w:t>Deposit.</w:t>
      </w:r>
      <w:r w:rsidRPr="00FF4227">
        <w:rPr>
          <w:rFonts w:ascii="Arial" w:hAnsi="Arial" w:cs="Arial"/>
          <w:b/>
          <w:bCs/>
          <w:noProof/>
          <w:sz w:val="20"/>
          <w:szCs w:val="20"/>
        </w:rPr>
        <w:t xml:space="preserve">   </w:t>
      </w:r>
      <w:r w:rsidRPr="00FF4227">
        <w:rPr>
          <w:rFonts w:ascii="Arial" w:hAnsi="Arial" w:cs="Arial"/>
          <w:noProof/>
          <w:sz w:val="20"/>
          <w:szCs w:val="20"/>
        </w:rPr>
        <w:t xml:space="preserve">Deposits are a risk because because they are a form of advance payment for goods or services that have not yet been received, which is generally prohibited by RCW 43.88.160(5) – with some exceptions.  </w:t>
      </w:r>
    </w:p>
  </w:endnote>
  <w:endnote w:id="8">
    <w:p w14:paraId="2109B97F" w14:textId="3D24023C" w:rsidR="00937CFA" w:rsidRPr="00FF4227" w:rsidRDefault="00937CFA" w:rsidP="00027545">
      <w:pPr>
        <w:pStyle w:val="NoSpacing"/>
        <w:spacing w:after="60"/>
        <w:ind w:left="270" w:hanging="270"/>
        <w:rPr>
          <w:rFonts w:ascii="Arial" w:hAnsi="Arial" w:cs="Arial"/>
          <w:sz w:val="20"/>
          <w:szCs w:val="20"/>
        </w:rPr>
      </w:pPr>
      <w:r w:rsidRPr="00FF4227">
        <w:rPr>
          <w:rStyle w:val="EndnoteReference"/>
          <w:rFonts w:ascii="Arial" w:hAnsi="Arial" w:cs="Arial"/>
          <w:sz w:val="20"/>
          <w:szCs w:val="20"/>
        </w:rPr>
        <w:endnoteRef/>
      </w:r>
      <w:r w:rsidRPr="00FF4227">
        <w:rPr>
          <w:rFonts w:ascii="Arial" w:hAnsi="Arial" w:cs="Arial"/>
          <w:sz w:val="20"/>
          <w:szCs w:val="20"/>
        </w:rPr>
        <w:t xml:space="preserve"> </w:t>
      </w:r>
      <w:r w:rsidR="00FC1F12">
        <w:rPr>
          <w:rFonts w:ascii="Arial" w:hAnsi="Arial" w:cs="Arial"/>
          <w:sz w:val="20"/>
          <w:szCs w:val="20"/>
        </w:rPr>
        <w:tab/>
      </w:r>
      <w:r w:rsidRPr="00FF4227">
        <w:rPr>
          <w:rFonts w:ascii="Arial" w:hAnsi="Arial" w:cs="Arial"/>
          <w:b/>
          <w:bCs/>
          <w:sz w:val="20"/>
          <w:szCs w:val="20"/>
        </w:rPr>
        <w:t>Accuracy / Ambiguities / Discrepancies.</w:t>
      </w:r>
      <w:r w:rsidRPr="00FF4227">
        <w:rPr>
          <w:rFonts w:ascii="Arial" w:hAnsi="Arial" w:cs="Arial"/>
          <w:b/>
          <w:bCs/>
          <w:noProof/>
          <w:sz w:val="20"/>
          <w:szCs w:val="20"/>
        </w:rPr>
        <w:t xml:space="preserve"> </w:t>
      </w:r>
      <w:r w:rsidRPr="00FF4227">
        <w:rPr>
          <w:rFonts w:ascii="Arial" w:hAnsi="Arial" w:cs="Arial"/>
          <w:b/>
          <w:bCs/>
          <w:sz w:val="20"/>
          <w:szCs w:val="20"/>
        </w:rPr>
        <w:t xml:space="preserve">   </w:t>
      </w:r>
      <w:r w:rsidRPr="00FF4227">
        <w:rPr>
          <w:rFonts w:ascii="Arial" w:hAnsi="Arial" w:cs="Arial"/>
          <w:sz w:val="20"/>
          <w:szCs w:val="20"/>
        </w:rPr>
        <w:t xml:space="preserve">Inaccuracies generally involve a misstatement of fact, with a simple example being an incorrect address.  Ambiguities occur when a contract provision can be interpreted in more than one way, such as a delivery date with no specified time that some may interpret as “by close of business” while others interpret as being before midnight.  Discrepancies arise when one contract provision conflicts with another, or with a statement in a supporting document, such as a quote that sets forth one price and a contract provision that sets forth another.  </w:t>
      </w:r>
      <w:r w:rsidRPr="00FF4227">
        <w:rPr>
          <w:rFonts w:ascii="Arial" w:hAnsi="Arial" w:cs="Arial"/>
          <w:b/>
          <w:bCs/>
          <w:sz w:val="20"/>
          <w:szCs w:val="20"/>
        </w:rPr>
        <w:t>If the issues are minor, these are generally risks that the Program can accept, but it is highly advised that the issues be corrected before the contract is signed; if they are serious enough they can delay or prevent the execution of a contract.</w:t>
      </w:r>
    </w:p>
  </w:endnote>
  <w:endnote w:id="9">
    <w:p w14:paraId="5489FBD4" w14:textId="6BF5B4D6" w:rsidR="00937CFA" w:rsidRPr="00FF4227" w:rsidRDefault="00937CFA" w:rsidP="00FF4227">
      <w:pPr>
        <w:pStyle w:val="NoSpacing"/>
        <w:spacing w:before="120" w:after="120"/>
        <w:ind w:left="270" w:hanging="270"/>
        <w:rPr>
          <w:rFonts w:ascii="Arial" w:hAnsi="Arial" w:cs="Arial"/>
          <w:b/>
          <w:bCs/>
          <w:sz w:val="20"/>
          <w:szCs w:val="20"/>
        </w:rPr>
      </w:pPr>
      <w:r w:rsidRPr="00FF4227">
        <w:rPr>
          <w:rStyle w:val="EndnoteReference"/>
          <w:rFonts w:ascii="Arial" w:hAnsi="Arial" w:cs="Arial"/>
          <w:sz w:val="20"/>
          <w:szCs w:val="20"/>
        </w:rPr>
        <w:endnoteRef/>
      </w:r>
      <w:r w:rsidRPr="00FF4227">
        <w:rPr>
          <w:rFonts w:ascii="Arial" w:hAnsi="Arial" w:cs="Arial"/>
          <w:sz w:val="20"/>
          <w:szCs w:val="20"/>
        </w:rPr>
        <w:t xml:space="preserve"> </w:t>
      </w:r>
      <w:r w:rsidR="00FC1F12">
        <w:rPr>
          <w:rFonts w:ascii="Arial" w:hAnsi="Arial" w:cs="Arial"/>
          <w:sz w:val="20"/>
          <w:szCs w:val="20"/>
        </w:rPr>
        <w:tab/>
      </w:r>
      <w:r w:rsidRPr="00FF4227">
        <w:rPr>
          <w:rFonts w:ascii="Arial" w:hAnsi="Arial" w:cs="Arial"/>
          <w:b/>
          <w:bCs/>
          <w:sz w:val="20"/>
          <w:szCs w:val="20"/>
        </w:rPr>
        <w:t>Variable Pricing.</w:t>
      </w:r>
      <w:r w:rsidRPr="00FF4227">
        <w:rPr>
          <w:rFonts w:ascii="Arial" w:hAnsi="Arial" w:cs="Arial"/>
          <w:b/>
          <w:bCs/>
          <w:noProof/>
          <w:sz w:val="20"/>
          <w:szCs w:val="20"/>
        </w:rPr>
        <w:t xml:space="preserve">  </w:t>
      </w:r>
      <w:r w:rsidRPr="00FF4227">
        <w:rPr>
          <w:rFonts w:ascii="Arial" w:hAnsi="Arial" w:cs="Arial"/>
          <w:b/>
          <w:bCs/>
          <w:sz w:val="20"/>
          <w:szCs w:val="20"/>
        </w:rPr>
        <w:t xml:space="preserve"> </w:t>
      </w:r>
      <w:r w:rsidRPr="00FF4227">
        <w:rPr>
          <w:rFonts w:ascii="Arial" w:hAnsi="Arial" w:cs="Arial"/>
          <w:sz w:val="20"/>
          <w:szCs w:val="20"/>
        </w:rPr>
        <w:t xml:space="preserve">  Prices for goods or services based on volume of purchases, on the CPI, or market conditions may be difficult to budget for, but if the formulae or pricing structure is clearly documented the risk is usually acceptable.   If, for example, the criteria for price variations are not specified or if potential price increases are not constrained, the risk may not be acceptable and it may be best to forego the contract. </w:t>
      </w:r>
      <w:r w:rsidRPr="00FF4227">
        <w:rPr>
          <w:rFonts w:ascii="Arial" w:hAnsi="Arial" w:cs="Arial"/>
          <w:b/>
          <w:bCs/>
          <w:sz w:val="20"/>
          <w:szCs w:val="20"/>
        </w:rPr>
        <w:t>This is a risk that the Program may accept, and variable pricing may even be a desired feature of a contract.</w:t>
      </w:r>
    </w:p>
  </w:endnote>
  <w:endnote w:id="10">
    <w:p w14:paraId="21954D07" w14:textId="4C2774BF"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F4227">
        <w:rPr>
          <w:rFonts w:ascii="Arial" w:hAnsi="Arial" w:cs="Arial"/>
        </w:rPr>
        <w:t xml:space="preserve"> </w:t>
      </w:r>
      <w:r w:rsidR="00FC1F12">
        <w:rPr>
          <w:rFonts w:ascii="Arial" w:hAnsi="Arial" w:cs="Arial"/>
        </w:rPr>
        <w:tab/>
      </w:r>
      <w:r w:rsidRPr="00FF4227">
        <w:rPr>
          <w:rFonts w:ascii="Arial" w:hAnsi="Arial" w:cs="Arial"/>
          <w:b/>
          <w:bCs/>
        </w:rPr>
        <w:t>Non-Washington Jurisdiction</w:t>
      </w:r>
      <w:r w:rsidR="00FC1F12">
        <w:rPr>
          <w:rFonts w:ascii="Arial" w:hAnsi="Arial" w:cs="Arial"/>
          <w:b/>
          <w:bCs/>
        </w:rPr>
        <w:t xml:space="preserve"> </w:t>
      </w:r>
      <w:r w:rsidRPr="00FF4227">
        <w:rPr>
          <w:rFonts w:ascii="Arial" w:hAnsi="Arial" w:cs="Arial"/>
          <w:b/>
          <w:bCs/>
        </w:rPr>
        <w:t>/</w:t>
      </w:r>
      <w:r w:rsidR="00FC1F12">
        <w:rPr>
          <w:rFonts w:ascii="Arial" w:hAnsi="Arial" w:cs="Arial"/>
          <w:b/>
          <w:bCs/>
        </w:rPr>
        <w:t xml:space="preserve"> </w:t>
      </w:r>
      <w:r w:rsidRPr="00FF4227">
        <w:rPr>
          <w:rFonts w:ascii="Arial" w:hAnsi="Arial" w:cs="Arial"/>
          <w:b/>
          <w:bCs/>
        </w:rPr>
        <w:t>Venue</w:t>
      </w:r>
      <w:r w:rsidR="00FC1F12">
        <w:rPr>
          <w:rFonts w:ascii="Arial" w:hAnsi="Arial" w:cs="Arial"/>
          <w:b/>
          <w:bCs/>
        </w:rPr>
        <w:t xml:space="preserve"> </w:t>
      </w:r>
      <w:r w:rsidRPr="00FF4227">
        <w:rPr>
          <w:rFonts w:ascii="Arial" w:hAnsi="Arial" w:cs="Arial"/>
          <w:b/>
          <w:bCs/>
        </w:rPr>
        <w:t>/</w:t>
      </w:r>
      <w:r w:rsidR="00FC1F12">
        <w:rPr>
          <w:rFonts w:ascii="Arial" w:hAnsi="Arial" w:cs="Arial"/>
          <w:b/>
          <w:bCs/>
        </w:rPr>
        <w:t xml:space="preserve"> </w:t>
      </w:r>
      <w:r w:rsidRPr="00FF4227">
        <w:rPr>
          <w:rFonts w:ascii="Arial" w:hAnsi="Arial" w:cs="Arial"/>
          <w:b/>
          <w:bCs/>
        </w:rPr>
        <w:t xml:space="preserve">Choice of Law.  </w:t>
      </w:r>
      <w:r w:rsidRPr="00FF4227">
        <w:rPr>
          <w:rFonts w:ascii="Arial" w:hAnsi="Arial" w:cs="Arial"/>
        </w:rPr>
        <w:t xml:space="preserve">  If the Outside Vendor Agreement calls for a non-Washington jurisdiction, venue or choice of law, then much of the predictability regarding how a contract will be interpreted is lost.  If another jurisdiction or venue is selected, disputes regarding the meaning of a contract or whether the terms of the contract have been fulfilled will be decided by a court in another state, or perhaps by a federal court in another state or country.  Unless an AAG is licensed to practice in the state specified in the contract, a Washington AAG will not be able to manage proceedings that are conducted in that court, if the jurisdiction or venue is a foreign country, obtaining representation in that country is even more of a problem.  If a non-Washington choice of law is specified, that means the laws of another state or country will apply to the interpretation of the contract.  Clauses that refer to the release of information under a public records request, or that require DSHS to indemnify the vendor, may have a very different meaning in other states and countries, and perhaps will have no meaning at all.  </w:t>
      </w:r>
      <w:r w:rsidRPr="00FF4227">
        <w:rPr>
          <w:rFonts w:ascii="Arial" w:hAnsi="Arial" w:cs="Arial"/>
          <w:b/>
          <w:bCs/>
        </w:rPr>
        <w:t>This is a risk that the Program may accept, but could cause DSHS to incur excess litigation expenses.</w:t>
      </w:r>
    </w:p>
  </w:endnote>
  <w:endnote w:id="11">
    <w:p w14:paraId="0919B2E4" w14:textId="20B698BB"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C1F12">
        <w:rPr>
          <w:rFonts w:ascii="Arial" w:hAnsi="Arial" w:cs="Arial"/>
        </w:rPr>
        <w:tab/>
      </w:r>
      <w:r w:rsidRPr="00FF4227">
        <w:rPr>
          <w:rFonts w:ascii="Arial" w:hAnsi="Arial" w:cs="Arial"/>
          <w:b/>
          <w:bCs/>
        </w:rPr>
        <w:t xml:space="preserve">One-sided/Unfair Cancellation Policy.  </w:t>
      </w:r>
      <w:r w:rsidRPr="00FF4227">
        <w:rPr>
          <w:rFonts w:ascii="Arial" w:hAnsi="Arial" w:cs="Arial"/>
        </w:rPr>
        <w:t xml:space="preserve">It isn’t uncommon to see provisions in a contract that allow the vendor to cancel or terminate the contract for a variety of reasons, but either do not allow DSHS to cancel or terminate the contract,  or contain provisions that significantly curtail DSHS’s ability to do so.  Sometimes the cancellation policy applied to DSHS will require a long notification period with an extended time to cure.  Such an imbalance may call into question whether the contract is truly performance based.  More importantly, issues involving data security or patient safety may require immediate action on the part of DSHS.  </w:t>
      </w:r>
      <w:r w:rsidRPr="00FF4227">
        <w:rPr>
          <w:rFonts w:ascii="Arial" w:hAnsi="Arial" w:cs="Arial"/>
          <w:b/>
          <w:bCs/>
        </w:rPr>
        <w:t xml:space="preserve">This is a risk that the Program may accept.  </w:t>
      </w:r>
    </w:p>
  </w:endnote>
  <w:endnote w:id="12">
    <w:p w14:paraId="5C67A179" w14:textId="180E1381" w:rsidR="00937CFA" w:rsidRPr="00FF4227" w:rsidRDefault="00937CFA" w:rsidP="00FF4227">
      <w:pPr>
        <w:pStyle w:val="EndnoteText"/>
        <w:spacing w:before="120" w:after="120"/>
        <w:ind w:left="270" w:hanging="270"/>
        <w:rPr>
          <w:rFonts w:ascii="Arial" w:hAnsi="Arial" w:cs="Arial"/>
          <w:b/>
          <w:bCs/>
        </w:rPr>
      </w:pPr>
      <w:r w:rsidRPr="00FF4227">
        <w:rPr>
          <w:rStyle w:val="EndnoteReference"/>
          <w:rFonts w:ascii="Arial" w:hAnsi="Arial" w:cs="Arial"/>
        </w:rPr>
        <w:endnoteRef/>
      </w:r>
      <w:r w:rsidRPr="00FF4227">
        <w:rPr>
          <w:rFonts w:ascii="Arial" w:hAnsi="Arial" w:cs="Arial"/>
        </w:rPr>
        <w:t xml:space="preserve"> </w:t>
      </w:r>
      <w:r w:rsidR="00FC1F12">
        <w:rPr>
          <w:rFonts w:ascii="Arial" w:hAnsi="Arial" w:cs="Arial"/>
        </w:rPr>
        <w:tab/>
      </w:r>
      <w:r w:rsidRPr="00FF4227">
        <w:rPr>
          <w:rFonts w:ascii="Arial" w:hAnsi="Arial" w:cs="Arial"/>
          <w:b/>
          <w:bCs/>
        </w:rPr>
        <w:t xml:space="preserve">Liquidated Damages.  </w:t>
      </w:r>
      <w:r w:rsidRPr="00FF4227">
        <w:rPr>
          <w:rFonts w:ascii="Arial" w:hAnsi="Arial" w:cs="Arial"/>
        </w:rPr>
        <w:t xml:space="preserve">.  Liquidated damages are costs that a party agrees may be assessed against it if the party is allegedly in breach of a contract.  Under Washington common law, the agreed-to liquidated damages must be reasonable, but unless alleged to be unreasonable, the costs are not set by a court of law and may have little to do with the actual losses born by the non-breaching party.  The value such a provision can provide is that may negate the need for costly litigation, assuming the parties agree that a breach took place.  </w:t>
      </w:r>
      <w:r w:rsidRPr="00FF4227">
        <w:rPr>
          <w:rFonts w:ascii="Arial" w:hAnsi="Arial" w:cs="Arial"/>
          <w:b/>
          <w:bCs/>
        </w:rPr>
        <w:t>This is a risk that the Program may accept, but with caution.</w:t>
      </w:r>
    </w:p>
  </w:endnote>
  <w:endnote w:id="13">
    <w:p w14:paraId="3C538282" w14:textId="6F0EFFF8"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F4227">
        <w:rPr>
          <w:rFonts w:ascii="Arial" w:hAnsi="Arial" w:cs="Arial"/>
        </w:rPr>
        <w:t xml:space="preserve"> </w:t>
      </w:r>
      <w:r w:rsidR="00FC1F12">
        <w:rPr>
          <w:rFonts w:ascii="Arial" w:hAnsi="Arial" w:cs="Arial"/>
        </w:rPr>
        <w:tab/>
      </w:r>
      <w:r w:rsidRPr="00FF4227">
        <w:rPr>
          <w:rFonts w:ascii="Arial" w:hAnsi="Arial" w:cs="Arial"/>
          <w:b/>
          <w:bCs/>
        </w:rPr>
        <w:t xml:space="preserve">Consequential Damages Waiver.  </w:t>
      </w:r>
      <w:r w:rsidRPr="00FF4227">
        <w:rPr>
          <w:rFonts w:ascii="Arial" w:hAnsi="Arial" w:cs="Arial"/>
        </w:rPr>
        <w:t xml:space="preserve">It is very common to see a provision in contracts in which the parties agree to waive their rights to assert consequential damages.  Consequential damages are financial losses that are indirectly incurred due to a breach of contract.  While the fees that must be paid to a replacement vendor would be considered direct damages should a current vendor breach a contract, the financial consequences (if any) due to the harm to DSHS’s reputation is an example of what would be considered consequential damages.  Most NASPO contracts contain a consequential damages waiver.  </w:t>
      </w:r>
      <w:r w:rsidRPr="00FF4227">
        <w:rPr>
          <w:rFonts w:ascii="Arial" w:hAnsi="Arial" w:cs="Arial"/>
          <w:b/>
          <w:bCs/>
        </w:rPr>
        <w:t xml:space="preserve">Provided that the waiver is mutual, this is a risk that the Program may accept.  </w:t>
      </w:r>
    </w:p>
  </w:endnote>
  <w:endnote w:id="14">
    <w:p w14:paraId="11CCB65E" w14:textId="61566D50" w:rsidR="00FF4227" w:rsidRPr="00FC1F12" w:rsidRDefault="00937CFA" w:rsidP="00FC1F12">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C1F12">
        <w:rPr>
          <w:rFonts w:ascii="Arial" w:hAnsi="Arial" w:cs="Arial"/>
        </w:rPr>
        <w:tab/>
      </w:r>
      <w:r w:rsidRPr="00FF4227">
        <w:rPr>
          <w:rFonts w:ascii="Arial" w:hAnsi="Arial" w:cs="Arial"/>
          <w:b/>
          <w:bCs/>
        </w:rPr>
        <w:t xml:space="preserve">Limitations on Liability.  </w:t>
      </w:r>
      <w:r w:rsidRPr="00FF4227">
        <w:rPr>
          <w:rFonts w:ascii="Arial" w:hAnsi="Arial" w:cs="Arial"/>
        </w:rPr>
        <w:t xml:space="preserve">Limitations on the monetary damages for which a party is found liable is risky, especially when the limitations only favor the vendor.   Liability may include damages due to data breaches, personal injuries,  breach of contract, and a vendor’s infringement of third party software copyright protections.  Even if the vendor has sufficient insurance to cover losses that DSHS may incur due to a vendor’s misconduct, limitations on the damages a vendor must pay could render that insurance meaningless.  It is very important that all risks that a vendor could pose to DSHS be assessed and understood before a broad limitation of liability provisions are accepted.  Many such clauses exclude limitations on damages when there has been physical injury, which makes the provision less risky.  Exclusion of limitations on damages due to data or security breaches, and software license infringement is highly advised as damages awards due to such misconduct can be very high. </w:t>
      </w:r>
      <w:r w:rsidRPr="00FF4227">
        <w:rPr>
          <w:rFonts w:ascii="Arial" w:hAnsi="Arial" w:cs="Arial"/>
          <w:i/>
          <w:iCs/>
          <w:color w:val="FF3399"/>
        </w:rPr>
        <w:t xml:space="preserve"> </w:t>
      </w:r>
      <w:r w:rsidRPr="00FF4227">
        <w:rPr>
          <w:rFonts w:ascii="Arial" w:hAnsi="Arial" w:cs="Arial"/>
          <w:b/>
          <w:bCs/>
        </w:rPr>
        <w:t>This is a risk that the Program may accept.</w:t>
      </w:r>
      <w:r w:rsidRPr="00FF4227">
        <w:rPr>
          <w:rFonts w:ascii="Arial" w:hAnsi="Arial" w:cs="Arial"/>
        </w:rPr>
        <w:t xml:space="preserve">  </w:t>
      </w:r>
    </w:p>
  </w:endnote>
  <w:endnote w:id="15">
    <w:p w14:paraId="53C602BA" w14:textId="753A86E8"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C1F12">
        <w:rPr>
          <w:rFonts w:ascii="Arial" w:hAnsi="Arial" w:cs="Arial"/>
        </w:rPr>
        <w:tab/>
      </w:r>
      <w:r w:rsidRPr="00FF4227">
        <w:rPr>
          <w:rFonts w:ascii="Arial" w:hAnsi="Arial" w:cs="Arial"/>
          <w:b/>
          <w:bCs/>
        </w:rPr>
        <w:t xml:space="preserve">Prepayment.  </w:t>
      </w:r>
      <w:r w:rsidRPr="00FF4227">
        <w:rPr>
          <w:rFonts w:ascii="Arial" w:hAnsi="Arial" w:cs="Arial"/>
        </w:rPr>
        <w:t xml:space="preserve">Prepayment is any payment made in advance of the receipt of goods or services.  In general, advance payments are prohibited by RCW 43.88.160(4)(e), unless the vendor makes a cash deposit or posts a surety bond to ensure that state funds are not jeopardized.  The exceptions are limited to: equipment maintenance (there must be a written contract that does not extend for more than one year after payment is made), and for books, postage, and periodicals (see RCW 42.24.035).  </w:t>
      </w:r>
      <w:r w:rsidRPr="00FF4227">
        <w:rPr>
          <w:rFonts w:ascii="Arial" w:hAnsi="Arial" w:cs="Arial"/>
          <w:b/>
          <w:bCs/>
        </w:rPr>
        <w:t xml:space="preserve">Other than the a few specific exceptions adopted by the legislature, this is a risk that the Program </w:t>
      </w:r>
      <w:r w:rsidRPr="00FF4227">
        <w:rPr>
          <w:rFonts w:ascii="Arial" w:hAnsi="Arial" w:cs="Arial"/>
          <w:b/>
          <w:bCs/>
          <w:u w:val="single"/>
        </w:rPr>
        <w:t>cannot</w:t>
      </w:r>
      <w:r w:rsidRPr="00FF4227">
        <w:rPr>
          <w:rFonts w:ascii="Arial" w:hAnsi="Arial" w:cs="Arial"/>
          <w:b/>
          <w:bCs/>
        </w:rPr>
        <w:t xml:space="preserve"> accept because it is, generally, contrary to Washington Law</w:t>
      </w:r>
      <w:r w:rsidRPr="00FF4227">
        <w:rPr>
          <w:rFonts w:ascii="Arial" w:hAnsi="Arial" w:cs="Arial"/>
        </w:rPr>
        <w:t xml:space="preserve">.  </w:t>
      </w:r>
    </w:p>
  </w:endnote>
  <w:endnote w:id="16">
    <w:p w14:paraId="7C09A9E0" w14:textId="4BAC79CB"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C1F12">
        <w:rPr>
          <w:rFonts w:ascii="Arial" w:hAnsi="Arial" w:cs="Arial"/>
        </w:rPr>
        <w:tab/>
      </w:r>
      <w:r w:rsidRPr="00FF4227">
        <w:rPr>
          <w:rFonts w:ascii="Arial" w:hAnsi="Arial" w:cs="Arial"/>
          <w:b/>
          <w:bCs/>
        </w:rPr>
        <w:t xml:space="preserve">Early Termination Fees.  </w:t>
      </w:r>
      <w:r w:rsidRPr="00FF4227">
        <w:rPr>
          <w:rFonts w:ascii="Arial" w:hAnsi="Arial" w:cs="Arial"/>
        </w:rPr>
        <w:t xml:space="preserve">An early termination fee is a form of Liquidated Damages.  It is a fee that would be imposed on DSHS if the contract must be terminated earlier than the agreed-to termination date.  Payment of such fees is not prohibited by statute, and there may be valid reasons why such fees are imposed.  Programs are advised to assess the likelihood that the contract will need to be terminated early before accepting this risk. </w:t>
      </w:r>
      <w:r w:rsidRPr="00FF4227">
        <w:rPr>
          <w:rFonts w:ascii="Arial" w:hAnsi="Arial" w:cs="Arial"/>
          <w:b/>
          <w:bCs/>
        </w:rPr>
        <w:t>This is a risk that the Program may accept.</w:t>
      </w:r>
    </w:p>
  </w:endnote>
  <w:endnote w:id="17">
    <w:p w14:paraId="02D147CA" w14:textId="32C93185"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C1F12">
        <w:rPr>
          <w:rFonts w:ascii="Arial" w:hAnsi="Arial" w:cs="Arial"/>
        </w:rPr>
        <w:tab/>
      </w:r>
      <w:r w:rsidRPr="00FF4227">
        <w:rPr>
          <w:rFonts w:ascii="Arial" w:hAnsi="Arial" w:cs="Arial"/>
          <w:b/>
          <w:bCs/>
        </w:rPr>
        <w:t xml:space="preserve">Additional Out-of-Pocket Expenses (Travel, Lodging, etc.)  </w:t>
      </w:r>
      <w:r w:rsidRPr="00FF4227">
        <w:rPr>
          <w:rFonts w:ascii="Arial" w:hAnsi="Arial" w:cs="Arial"/>
        </w:rPr>
        <w:t xml:space="preserve">An unrestricted travel clause would allow a vendor to book travel that is unnecessary and/or inappropriate (think five-star hotels, first class flights, and high-priced restaurants).  State employee travel is restricted and expenses curtailed by the policies stated in the Statewide Administrative and Accounting Manual (SAAM) and DSHS Policy, and it is highly advised that vendor travel be subject to the same restrictions.  At the very least, the contract should clearly state that travel and travel costs should be approved by DSHS in writing in advance of travel arrangements being made. </w:t>
      </w:r>
      <w:r w:rsidRPr="00FF4227">
        <w:rPr>
          <w:rFonts w:ascii="Arial" w:hAnsi="Arial" w:cs="Arial"/>
          <w:b/>
          <w:bCs/>
        </w:rPr>
        <w:t xml:space="preserve">This is a risk that the Program may accept, but generally there must be restrictions on the ability of the vendor to incur these costs.  </w:t>
      </w:r>
    </w:p>
  </w:endnote>
  <w:endnote w:id="18">
    <w:p w14:paraId="0C0AB874" w14:textId="136508D0"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Pr="00FF4227">
        <w:rPr>
          <w:rFonts w:ascii="Arial" w:hAnsi="Arial" w:cs="Arial"/>
          <w:b/>
          <w:bCs/>
        </w:rPr>
        <w:t xml:space="preserve">Ownership of Work Product.  </w:t>
      </w:r>
      <w:r w:rsidRPr="00FF4227">
        <w:rPr>
          <w:rFonts w:ascii="Arial" w:hAnsi="Arial" w:cs="Arial"/>
        </w:rPr>
        <w:t xml:space="preserve">If a vendor is developing a product of some sort for DSHS, by law it is owned by DSHS unless there is a contractual provision to the contrary.  However, many vendors wish to override the default laws and claim ownership of the developed product.  This can pose a risk to DSHS in many ways, especially when the product is a software program, a system interface, or a manual of some sort.  If the vendor owns the developed product and merely grants DSHS a license to use it, DSHS has no control over how that product is used and the vendor has the ability to distribute it to other agencies or to allow another customer to use it and to modify it should it need to be updated or customized.  In general, when DSHS is paying for the product, it should retain control over the use and distribution of the product. </w:t>
      </w:r>
      <w:r w:rsidRPr="00FF4227">
        <w:rPr>
          <w:rFonts w:ascii="Arial" w:hAnsi="Arial" w:cs="Arial"/>
          <w:b/>
          <w:bCs/>
        </w:rPr>
        <w:t>This is a risk that the Program may accept.</w:t>
      </w:r>
    </w:p>
  </w:endnote>
  <w:endnote w:id="19">
    <w:p w14:paraId="116A23F9" w14:textId="6C32CE34"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C1F12">
        <w:rPr>
          <w:rFonts w:ascii="Arial" w:hAnsi="Arial" w:cs="Arial"/>
        </w:rPr>
        <w:tab/>
      </w:r>
      <w:r w:rsidRPr="00FF4227">
        <w:rPr>
          <w:rFonts w:ascii="Arial" w:hAnsi="Arial" w:cs="Arial"/>
          <w:b/>
          <w:bCs/>
        </w:rPr>
        <w:t xml:space="preserve">Additional Fees/Changes to Charges.  </w:t>
      </w:r>
      <w:r w:rsidRPr="00FF4227">
        <w:rPr>
          <w:rFonts w:ascii="Arial" w:hAnsi="Arial" w:cs="Arial"/>
        </w:rPr>
        <w:t xml:space="preserve">Additional fees and changes to charges, especially when those fees or charge changes are not enumerated or are only vaguely quantified, may pose a budgetary risk to the Program.  It is an issue to be worked out with the Programs fiscal staff.  </w:t>
      </w:r>
      <w:r w:rsidRPr="00FF4227">
        <w:rPr>
          <w:rFonts w:ascii="Arial" w:hAnsi="Arial" w:cs="Arial"/>
          <w:b/>
          <w:bCs/>
        </w:rPr>
        <w:t>This is a risk the Program may accept.</w:t>
      </w:r>
      <w:r w:rsidRPr="00FF4227">
        <w:rPr>
          <w:rFonts w:ascii="Arial" w:hAnsi="Arial" w:cs="Arial"/>
        </w:rPr>
        <w:t xml:space="preserve">  </w:t>
      </w:r>
    </w:p>
  </w:endnote>
  <w:endnote w:id="20">
    <w:p w14:paraId="0D3C7D09" w14:textId="741D8A03"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C1F12">
        <w:rPr>
          <w:rFonts w:ascii="Arial" w:hAnsi="Arial" w:cs="Arial"/>
        </w:rPr>
        <w:tab/>
      </w:r>
      <w:r w:rsidRPr="00FF4227">
        <w:rPr>
          <w:rFonts w:ascii="Arial" w:hAnsi="Arial" w:cs="Arial"/>
          <w:b/>
          <w:bCs/>
        </w:rPr>
        <w:t xml:space="preserve">Confidentiality Requirements.  </w:t>
      </w:r>
      <w:r w:rsidRPr="00FF4227">
        <w:rPr>
          <w:rFonts w:ascii="Arial" w:hAnsi="Arial" w:cs="Arial"/>
        </w:rPr>
        <w:t xml:space="preserve">Confidentiality requirements imposed by the vendor related to contracts and other business records, and to work product, are generally contrary to Washington State’s Public Records Act, which is codified in RCW Chapter 42.56.  If the vendor insists on confidentiality language, it is possible to agree to advance notification of a disclosure, with enough time allotted for the vendor to obtain a protective order from a court of competent jurisdiction in Washington state, prior to the release of responsive documents. </w:t>
      </w:r>
      <w:r w:rsidRPr="00FF4227">
        <w:rPr>
          <w:rFonts w:ascii="Arial" w:hAnsi="Arial" w:cs="Arial"/>
          <w:b/>
          <w:bCs/>
        </w:rPr>
        <w:t xml:space="preserve">This is a risk that Programs should not accept.  </w:t>
      </w:r>
    </w:p>
  </w:endnote>
  <w:endnote w:id="21">
    <w:p w14:paraId="5545ECE2" w14:textId="2C448F4D"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00FC1F12">
        <w:rPr>
          <w:rFonts w:ascii="Arial" w:hAnsi="Arial" w:cs="Arial"/>
        </w:rPr>
        <w:tab/>
      </w:r>
      <w:r w:rsidRPr="00FF4227">
        <w:rPr>
          <w:rFonts w:ascii="Arial" w:hAnsi="Arial" w:cs="Arial"/>
          <w:b/>
          <w:bCs/>
        </w:rPr>
        <w:t xml:space="preserve">Warranty Limitations.  </w:t>
      </w:r>
      <w:r w:rsidRPr="00FF4227">
        <w:rPr>
          <w:rFonts w:ascii="Arial" w:hAnsi="Arial" w:cs="Arial"/>
        </w:rPr>
        <w:t xml:space="preserve">Limited warranties of varying degrees are common in IT Outside Vendor Agreements, and pose the risk that flaws may not be discovered - or in the case of updates, not introduced - until after the warranty period has expired and there is no remedy available to DSHS.  In addition to time constraints on the warranty period(s), there may be limitations on the coverage.  Or remedies that DSHS may claim may be strictly limited to the vendor’s reasonable efforts to remedy the problem, with no recourse available to DSHS if the vendor’s efforts fail.  </w:t>
      </w:r>
      <w:r w:rsidRPr="00FF4227">
        <w:rPr>
          <w:rFonts w:ascii="Arial" w:hAnsi="Arial" w:cs="Arial"/>
          <w:b/>
          <w:bCs/>
        </w:rPr>
        <w:t xml:space="preserve">This is a risk that Programs may accept, provided there is an understanding that a very limited warranty may negate the Performance Based Contracting factors that the Program believes are present.  </w:t>
      </w:r>
    </w:p>
  </w:endnote>
  <w:endnote w:id="22">
    <w:p w14:paraId="156F4872" w14:textId="7B22225D"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Pr="00FF4227">
        <w:rPr>
          <w:rFonts w:ascii="Arial" w:hAnsi="Arial" w:cs="Arial"/>
          <w:b/>
          <w:bCs/>
        </w:rPr>
        <w:t xml:space="preserve">Modifications Without Notice.  </w:t>
      </w:r>
      <w:r w:rsidRPr="00FF4227">
        <w:rPr>
          <w:rFonts w:ascii="Arial" w:hAnsi="Arial" w:cs="Arial"/>
        </w:rPr>
        <w:t xml:space="preserve">It is very common for Outside Vendor Agreements to incorporate “click through” agreements that must be accepted prior to using Software as a Service offerings and which may change without advance notice.  This is risky because new versions of agreements may include terms that are contrary to Washington law or pose risks that were not present in the original agreement.  </w:t>
      </w:r>
      <w:r w:rsidRPr="00FF4227">
        <w:rPr>
          <w:rFonts w:ascii="Arial" w:hAnsi="Arial" w:cs="Arial"/>
          <w:b/>
          <w:bCs/>
        </w:rPr>
        <w:t>This is a risk that Programs may accept.</w:t>
      </w:r>
      <w:r w:rsidR="00FF4227">
        <w:rPr>
          <w:rFonts w:ascii="Arial" w:hAnsi="Arial" w:cs="Arial"/>
        </w:rPr>
        <w:t xml:space="preserve"> </w:t>
      </w:r>
    </w:p>
  </w:endnote>
  <w:endnote w:id="23">
    <w:p w14:paraId="693AEF64" w14:textId="77777777" w:rsidR="00937CFA" w:rsidRPr="00FF4227" w:rsidRDefault="00937CFA" w:rsidP="00FF4227">
      <w:pPr>
        <w:spacing w:before="120" w:after="120" w:line="240" w:lineRule="auto"/>
        <w:ind w:left="270" w:hanging="270"/>
        <w:rPr>
          <w:rFonts w:ascii="Arial" w:hAnsi="Arial" w:cs="Arial"/>
          <w:sz w:val="20"/>
          <w:szCs w:val="20"/>
        </w:rPr>
      </w:pPr>
      <w:r w:rsidRPr="00FF4227">
        <w:rPr>
          <w:rStyle w:val="EndnoteReference"/>
          <w:rFonts w:ascii="Arial" w:hAnsi="Arial" w:cs="Arial"/>
          <w:sz w:val="20"/>
          <w:szCs w:val="20"/>
        </w:rPr>
        <w:endnoteRef/>
      </w:r>
      <w:r w:rsidRPr="00FF4227">
        <w:rPr>
          <w:rFonts w:ascii="Arial" w:hAnsi="Arial" w:cs="Arial"/>
          <w:sz w:val="20"/>
          <w:szCs w:val="20"/>
        </w:rPr>
        <w:t xml:space="preserve"> </w:t>
      </w:r>
      <w:r w:rsidRPr="00FF4227">
        <w:rPr>
          <w:rFonts w:ascii="Arial" w:hAnsi="Arial" w:cs="Arial"/>
          <w:b/>
          <w:bCs/>
          <w:sz w:val="20"/>
          <w:szCs w:val="20"/>
        </w:rPr>
        <w:t xml:space="preserve">Marketing using DSHS Logo/Name.  </w:t>
      </w:r>
      <w:r w:rsidRPr="00FF4227">
        <w:rPr>
          <w:rFonts w:ascii="Arial" w:hAnsi="Arial" w:cs="Arial"/>
          <w:sz w:val="20"/>
          <w:szCs w:val="20"/>
        </w:rPr>
        <w:t xml:space="preserve">The state Executive Ethics Board urges caution to state agencies any time a potential issue of an appearance of endorsement for a product or service may take place. Any use of the DSHS Logo, and any other apparent endorsement, could be seen as a misuse of state resources under </w:t>
      </w:r>
      <w:hyperlink r:id="rId1" w:history="1">
        <w:r w:rsidRPr="00FF4227">
          <w:rPr>
            <w:rStyle w:val="Hyperlink"/>
            <w:rFonts w:ascii="Arial" w:hAnsi="Arial" w:cs="Arial"/>
            <w:color w:val="0563C1"/>
            <w:sz w:val="20"/>
            <w:szCs w:val="20"/>
          </w:rPr>
          <w:t>RCW 42.52.160</w:t>
        </w:r>
      </w:hyperlink>
      <w:r w:rsidRPr="00FF4227">
        <w:rPr>
          <w:rFonts w:ascii="Arial" w:hAnsi="Arial" w:cs="Arial"/>
          <w:sz w:val="20"/>
          <w:szCs w:val="20"/>
        </w:rPr>
        <w:t xml:space="preserve"> and/or </w:t>
      </w:r>
      <w:hyperlink r:id="rId2" w:history="1">
        <w:r w:rsidRPr="00FF4227">
          <w:rPr>
            <w:rStyle w:val="Hyperlink"/>
            <w:rFonts w:ascii="Arial" w:hAnsi="Arial" w:cs="Arial"/>
            <w:color w:val="0563C1"/>
            <w:sz w:val="20"/>
            <w:szCs w:val="20"/>
          </w:rPr>
          <w:t>WAC 292-110-010</w:t>
        </w:r>
      </w:hyperlink>
      <w:r w:rsidRPr="00FF4227">
        <w:rPr>
          <w:rFonts w:ascii="Arial" w:hAnsi="Arial" w:cs="Arial"/>
          <w:sz w:val="20"/>
          <w:szCs w:val="20"/>
        </w:rPr>
        <w:t xml:space="preserve">. The awarding of a contract to a vendor is not considered to be an endorsement and may not be represented by the vendor as such.  </w:t>
      </w:r>
      <w:r w:rsidRPr="00FF4227">
        <w:rPr>
          <w:rFonts w:ascii="Arial" w:hAnsi="Arial" w:cs="Arial"/>
          <w:b/>
          <w:bCs/>
          <w:sz w:val="20"/>
          <w:szCs w:val="20"/>
        </w:rPr>
        <w:t xml:space="preserve">Programs should consult with the DSHS Office of Communications regarding specific advertising requests.  </w:t>
      </w:r>
    </w:p>
  </w:endnote>
  <w:endnote w:id="24">
    <w:p w14:paraId="098FBE14" w14:textId="2EACD387"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Pr="00FF4227">
        <w:rPr>
          <w:rFonts w:ascii="Arial" w:hAnsi="Arial" w:cs="Arial"/>
          <w:b/>
          <w:bCs/>
        </w:rPr>
        <w:t xml:space="preserve">Insurance Provisions Don’t Meet DSHS AP 13.13 Requirements.  </w:t>
      </w:r>
      <w:r w:rsidRPr="00FF4227">
        <w:rPr>
          <w:rFonts w:ascii="Arial" w:hAnsi="Arial" w:cs="Arial"/>
        </w:rPr>
        <w:t xml:space="preserve">DSHS Administrative Policy 13.13 establishes the standard insurance policies that all contractors are expected to carry, and the minimum coverage limits of each policy.  It is recommended that a risk analysis be conducted to determine whether additional policies are required.  For instance, cyber security insurance coverage may be required to protect DSHS from the consequences of data breaches.  AP 13.13 allows a program’s Assistant Secretary (or a designee) to approve an exception waiver for a specific contract.  Such a waiver expires at the end of the contract term and must be re-approved if the contract is to be extended.  </w:t>
      </w:r>
      <w:r w:rsidRPr="00FF4227">
        <w:rPr>
          <w:rFonts w:ascii="Arial" w:hAnsi="Arial" w:cs="Arial"/>
          <w:b/>
          <w:bCs/>
        </w:rPr>
        <w:t>Programs may accept this risk provided the procedures enumerated in AP 13.13</w:t>
      </w:r>
      <w:r w:rsidRPr="00FF4227">
        <w:rPr>
          <w:rFonts w:ascii="Arial" w:hAnsi="Arial" w:cs="Arial"/>
        </w:rPr>
        <w:t xml:space="preserve"> </w:t>
      </w:r>
      <w:r w:rsidRPr="00FF4227">
        <w:rPr>
          <w:rFonts w:ascii="Arial" w:hAnsi="Arial" w:cs="Arial"/>
          <w:b/>
          <w:bCs/>
        </w:rPr>
        <w:t>are followed</w:t>
      </w:r>
      <w:r w:rsidR="00FF4227">
        <w:rPr>
          <w:rFonts w:ascii="Arial" w:hAnsi="Arial" w:cs="Arial"/>
          <w:b/>
          <w:bCs/>
        </w:rPr>
        <w:t>.</w:t>
      </w:r>
    </w:p>
  </w:endnote>
  <w:endnote w:id="25">
    <w:p w14:paraId="2A4DE176" w14:textId="07285B5C"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Pr="00FF4227">
        <w:rPr>
          <w:rFonts w:ascii="Arial" w:hAnsi="Arial" w:cs="Arial"/>
          <w:b/>
          <w:bCs/>
        </w:rPr>
        <w:t xml:space="preserve">Subcontracting Without Prior Approval. </w:t>
      </w:r>
      <w:r w:rsidRPr="00FF4227">
        <w:rPr>
          <w:rFonts w:ascii="Arial" w:hAnsi="Arial" w:cs="Arial"/>
        </w:rPr>
        <w:t>This type of provision entails several inherents risks.  One risk is the possibility that a subcontractor may have been debarred or is otherwise prohibited from providing services to the state due to previous malfeasance.  Other risks include lack of necessary qualifications, inability to abide by the terms agreed to by the contractor, quality control concerns and others.  The ability of a vendor to subcontract without prior approval would be an especially risky provision if it appears in a professional or personal services contract.  Often such contracts are awarded because of the unique skills, credentials, training, or abilities of the service provider.  It is not uncommon for large vendors to subcontract their work, but contractually allowing it without prior notice and approval</w:t>
      </w:r>
      <w:r w:rsidRPr="00FF4227">
        <w:rPr>
          <w:rFonts w:ascii="Arial" w:hAnsi="Arial" w:cs="Arial"/>
          <w:b/>
          <w:bCs/>
        </w:rPr>
        <w:t xml:space="preserve"> </w:t>
      </w:r>
      <w:r w:rsidRPr="00FF4227">
        <w:rPr>
          <w:rFonts w:ascii="Arial" w:hAnsi="Arial" w:cs="Arial"/>
        </w:rPr>
        <w:t xml:space="preserve">raises multiple concerns.  </w:t>
      </w:r>
      <w:r w:rsidRPr="00FF4227">
        <w:rPr>
          <w:rFonts w:ascii="Arial" w:hAnsi="Arial" w:cs="Arial"/>
          <w:b/>
          <w:bCs/>
        </w:rPr>
        <w:t>This is a risk that a Program may accept</w:t>
      </w:r>
    </w:p>
  </w:endnote>
  <w:endnote w:id="26">
    <w:p w14:paraId="0F22CB6D" w14:textId="6D1D8E95" w:rsidR="00937CFA" w:rsidRPr="00FF4227" w:rsidRDefault="00937CFA" w:rsidP="00FF4227">
      <w:pPr>
        <w:pStyle w:val="Section1Text"/>
        <w:spacing w:before="120" w:after="120"/>
        <w:ind w:left="270" w:hanging="270"/>
        <w:rPr>
          <w:i/>
          <w:iCs/>
          <w:color w:val="FF0066"/>
          <w:sz w:val="20"/>
          <w:szCs w:val="20"/>
        </w:rPr>
      </w:pPr>
      <w:r w:rsidRPr="00FF4227">
        <w:rPr>
          <w:rStyle w:val="EndnoteReference"/>
          <w:sz w:val="20"/>
          <w:szCs w:val="20"/>
        </w:rPr>
        <w:endnoteRef/>
      </w:r>
      <w:r w:rsidRPr="00FF4227">
        <w:rPr>
          <w:sz w:val="20"/>
          <w:szCs w:val="20"/>
        </w:rPr>
        <w:t xml:space="preserve"> </w:t>
      </w:r>
      <w:r w:rsidRPr="00FF4227">
        <w:rPr>
          <w:b/>
          <w:bCs/>
          <w:sz w:val="20"/>
          <w:szCs w:val="20"/>
        </w:rPr>
        <w:t>Performance Based Requirements Not Met</w:t>
      </w:r>
      <w:r w:rsidRPr="00FF4227">
        <w:rPr>
          <w:sz w:val="20"/>
          <w:szCs w:val="20"/>
        </w:rPr>
        <w:t>.  RCW 39.26.180 requires: “</w:t>
      </w:r>
      <w:r w:rsidRPr="00FF4227">
        <w:rPr>
          <w:color w:val="000000"/>
          <w:sz w:val="20"/>
          <w:szCs w:val="20"/>
          <w:shd w:val="clear" w:color="auto" w:fill="FFFFFF"/>
        </w:rPr>
        <w:t xml:space="preserve">To the extent practicable, agencies should enter into performance-based contracts.”  Additionally, </w:t>
      </w:r>
      <w:hyperlink r:id="rId3" w:history="1">
        <w:r w:rsidRPr="00FF4227">
          <w:rPr>
            <w:rStyle w:val="Hyperlink"/>
            <w:rFonts w:eastAsiaTheme="majorEastAsia"/>
            <w:sz w:val="20"/>
            <w:szCs w:val="20"/>
          </w:rPr>
          <w:t>DSHS’ Administrative Policy 13.16</w:t>
        </w:r>
      </w:hyperlink>
      <w:r w:rsidRPr="00FF4227">
        <w:rPr>
          <w:sz w:val="20"/>
          <w:szCs w:val="20"/>
        </w:rPr>
        <w:t xml:space="preserve"> requires that all contracts, other than those that are out of scope or have received an exemption, meet performance based requirements.  Zero dollar contracts are “out of scope” as are contracts for which DSHS is being paid.  </w:t>
      </w:r>
      <w:r w:rsidRPr="00FF4227">
        <w:rPr>
          <w:b/>
          <w:bCs/>
          <w:sz w:val="20"/>
          <w:szCs w:val="20"/>
        </w:rPr>
        <w:t>This is a risk that a Program may accept.</w:t>
      </w:r>
      <w:r w:rsidRPr="00FF4227">
        <w:rPr>
          <w:sz w:val="20"/>
          <w:szCs w:val="20"/>
        </w:rPr>
        <w:t xml:space="preserve">  </w:t>
      </w:r>
    </w:p>
  </w:endnote>
  <w:endnote w:id="27">
    <w:p w14:paraId="44E2C9A6" w14:textId="77777777" w:rsidR="00937CFA" w:rsidRPr="00FF4227" w:rsidRDefault="00937CFA" w:rsidP="00FF4227">
      <w:pPr>
        <w:pStyle w:val="EndnoteText"/>
        <w:spacing w:before="120" w:after="120"/>
        <w:ind w:left="270" w:hanging="270"/>
        <w:rPr>
          <w:rFonts w:ascii="Arial" w:hAnsi="Arial" w:cs="Arial"/>
        </w:rPr>
      </w:pPr>
      <w:r w:rsidRPr="00FF4227">
        <w:rPr>
          <w:rStyle w:val="EndnoteReference"/>
          <w:rFonts w:ascii="Arial" w:hAnsi="Arial" w:cs="Arial"/>
        </w:rPr>
        <w:endnoteRef/>
      </w:r>
      <w:r w:rsidRPr="00FF4227">
        <w:rPr>
          <w:rFonts w:ascii="Arial" w:hAnsi="Arial" w:cs="Arial"/>
        </w:rPr>
        <w:t xml:space="preserve"> </w:t>
      </w:r>
      <w:r w:rsidRPr="00FF4227">
        <w:rPr>
          <w:rFonts w:ascii="Arial" w:hAnsi="Arial" w:cs="Arial"/>
          <w:b/>
          <w:bCs/>
        </w:rPr>
        <w:t xml:space="preserve">Sole Source Contracts – Specific Provision Required.  </w:t>
      </w:r>
      <w:r w:rsidRPr="00FF4227">
        <w:rPr>
          <w:rFonts w:ascii="Arial" w:hAnsi="Arial" w:cs="Arial"/>
        </w:rPr>
        <w:t xml:space="preserve">Enterprise Services Policy POL-DES-140-00, as explained in FAQs published 04-03-2019, requires all Sole Source Contracts and Material Amendments to contain the following language: </w:t>
      </w:r>
    </w:p>
    <w:p w14:paraId="4B5EAFDC" w14:textId="77777777" w:rsidR="00937CFA" w:rsidRPr="00FF4227" w:rsidRDefault="00937CFA" w:rsidP="00FC1F12">
      <w:pPr>
        <w:pStyle w:val="EndnoteText"/>
        <w:spacing w:before="120" w:after="120"/>
        <w:ind w:left="270" w:right="810" w:hanging="90"/>
        <w:rPr>
          <w:rFonts w:ascii="Arial" w:hAnsi="Arial" w:cs="Arial"/>
        </w:rPr>
      </w:pPr>
      <w:r w:rsidRPr="00FF4227">
        <w:rPr>
          <w:rFonts w:ascii="Arial" w:hAnsi="Arial" w:cs="Arial"/>
        </w:rPr>
        <w:t xml:space="preserve"> “DES Sole Source Approval: The provisions of Chapter 39.26.140 RCW requires this sole source contract to be filed with and approved by the Department of Enterprise Services (DES). The effective date of this [</w:t>
      </w:r>
      <w:r w:rsidRPr="00FF4227">
        <w:rPr>
          <w:rFonts w:ascii="Arial" w:hAnsi="Arial" w:cs="Arial"/>
          <w:i/>
          <w:iCs/>
        </w:rPr>
        <w:t>contract or amendment</w:t>
      </w:r>
      <w:r w:rsidRPr="00FF4227">
        <w:rPr>
          <w:rFonts w:ascii="Arial" w:hAnsi="Arial" w:cs="Arial"/>
        </w:rPr>
        <w:t>] is either upon DES approval of the contract, the tenth (10th) working day after it is filed with DES, or as agreed between the parties, whichever is later.”</w:t>
      </w:r>
    </w:p>
    <w:p w14:paraId="0A8D5A80" w14:textId="774DE180" w:rsidR="00937CFA" w:rsidRPr="00DD5DC4" w:rsidRDefault="00FC1F12" w:rsidP="00FF4227">
      <w:pPr>
        <w:pStyle w:val="EndnoteText"/>
        <w:spacing w:before="120" w:after="120"/>
        <w:ind w:left="270" w:hanging="270"/>
      </w:pPr>
      <w:r>
        <w:rPr>
          <w:rFonts w:ascii="Arial" w:hAnsi="Arial" w:cs="Arial"/>
        </w:rPr>
        <w:tab/>
      </w:r>
      <w:r w:rsidR="00937CFA" w:rsidRPr="00FF4227">
        <w:rPr>
          <w:rFonts w:ascii="Arial" w:hAnsi="Arial" w:cs="Arial"/>
        </w:rPr>
        <w:t xml:space="preserve">The purpose of this language is to put the vendor on notice of the effective date of the contract or amendment. This is a material term for sole source contracts and substantive amendments, and is designed to prevent work occurring before a contract/amendment becomes effective. [FAQ Published 04-03-2019].  DES </w:t>
      </w:r>
      <w:r w:rsidR="00937CFA" w:rsidRPr="00027545">
        <w:rPr>
          <w:rFonts w:ascii="Arial" w:hAnsi="Arial" w:cs="Arial"/>
          <w:b/>
          <w:bCs/>
          <w:u w:val="single"/>
        </w:rPr>
        <w:t>will not</w:t>
      </w:r>
      <w:r w:rsidR="00937CFA" w:rsidRPr="00FF4227">
        <w:rPr>
          <w:rFonts w:ascii="Arial" w:hAnsi="Arial" w:cs="Arial"/>
        </w:rPr>
        <w:t xml:space="preserve"> approve a sole source contract that does not include this language, therefore, </w:t>
      </w:r>
      <w:r w:rsidR="00937CFA" w:rsidRPr="00FF4227">
        <w:rPr>
          <w:rFonts w:ascii="Arial" w:hAnsi="Arial" w:cs="Arial"/>
          <w:b/>
          <w:bCs/>
        </w:rPr>
        <w:t>this is not a r</w:t>
      </w:r>
      <w:r w:rsidR="00937CFA">
        <w:rPr>
          <w:b/>
          <w:bCs/>
        </w:rPr>
        <w:t>isk that a Program may accept</w:t>
      </w:r>
      <w:r w:rsidR="00937CFA">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833D" w14:textId="3A3F552C" w:rsidR="00670CB9" w:rsidRPr="00670CB9" w:rsidRDefault="00670CB9" w:rsidP="00670CB9">
    <w:pPr>
      <w:pStyle w:val="Footer"/>
      <w:tabs>
        <w:tab w:val="clear" w:pos="4680"/>
        <w:tab w:val="clear" w:pos="9360"/>
        <w:tab w:val="right" w:pos="10800"/>
      </w:tabs>
      <w:rPr>
        <w:rFonts w:ascii="Arial" w:hAnsi="Arial" w:cs="Arial"/>
        <w:sz w:val="20"/>
        <w:szCs w:val="20"/>
      </w:rPr>
    </w:pPr>
    <w:r w:rsidRPr="00670CB9">
      <w:rPr>
        <w:rFonts w:ascii="Arial" w:hAnsi="Arial" w:cs="Arial"/>
        <w:sz w:val="20"/>
        <w:szCs w:val="20"/>
      </w:rPr>
      <w:t>CCLS Vendor Agreement Review</w:t>
    </w:r>
    <w:r w:rsidRPr="00670CB9">
      <w:rPr>
        <w:rFonts w:ascii="Arial" w:hAnsi="Arial" w:cs="Arial"/>
        <w:sz w:val="20"/>
        <w:szCs w:val="20"/>
      </w:rPr>
      <w:tab/>
    </w:r>
    <w:sdt>
      <w:sdtPr>
        <w:rPr>
          <w:rFonts w:ascii="Arial" w:hAnsi="Arial" w:cs="Arial"/>
          <w:sz w:val="20"/>
          <w:szCs w:val="20"/>
        </w:rPr>
        <w:id w:val="102745046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670CB9">
              <w:rPr>
                <w:rFonts w:ascii="Arial" w:hAnsi="Arial" w:cs="Arial"/>
                <w:sz w:val="20"/>
                <w:szCs w:val="20"/>
              </w:rPr>
              <w:t xml:space="preserve">Page </w:t>
            </w:r>
            <w:r w:rsidRPr="00670CB9">
              <w:rPr>
                <w:rFonts w:ascii="Arial" w:hAnsi="Arial" w:cs="Arial"/>
                <w:sz w:val="20"/>
                <w:szCs w:val="20"/>
              </w:rPr>
              <w:fldChar w:fldCharType="begin"/>
            </w:r>
            <w:r w:rsidRPr="00670CB9">
              <w:rPr>
                <w:rFonts w:ascii="Arial" w:hAnsi="Arial" w:cs="Arial"/>
                <w:sz w:val="20"/>
                <w:szCs w:val="20"/>
              </w:rPr>
              <w:instrText xml:space="preserve"> PAGE </w:instrText>
            </w:r>
            <w:r w:rsidRPr="00670CB9">
              <w:rPr>
                <w:rFonts w:ascii="Arial" w:hAnsi="Arial" w:cs="Arial"/>
                <w:sz w:val="20"/>
                <w:szCs w:val="20"/>
              </w:rPr>
              <w:fldChar w:fldCharType="separate"/>
            </w:r>
            <w:r w:rsidRPr="00670CB9">
              <w:rPr>
                <w:rFonts w:ascii="Arial" w:hAnsi="Arial" w:cs="Arial"/>
                <w:noProof/>
                <w:sz w:val="20"/>
                <w:szCs w:val="20"/>
              </w:rPr>
              <w:t>2</w:t>
            </w:r>
            <w:r w:rsidRPr="00670CB9">
              <w:rPr>
                <w:rFonts w:ascii="Arial" w:hAnsi="Arial" w:cs="Arial"/>
                <w:sz w:val="20"/>
                <w:szCs w:val="20"/>
              </w:rPr>
              <w:fldChar w:fldCharType="end"/>
            </w:r>
            <w:r w:rsidRPr="00670CB9">
              <w:rPr>
                <w:rFonts w:ascii="Arial" w:hAnsi="Arial" w:cs="Arial"/>
                <w:sz w:val="20"/>
                <w:szCs w:val="20"/>
              </w:rPr>
              <w:t xml:space="preserve"> of </w:t>
            </w:r>
            <w:r w:rsidRPr="00670CB9">
              <w:rPr>
                <w:rFonts w:ascii="Arial" w:hAnsi="Arial" w:cs="Arial"/>
                <w:sz w:val="20"/>
                <w:szCs w:val="20"/>
              </w:rPr>
              <w:fldChar w:fldCharType="begin"/>
            </w:r>
            <w:r w:rsidRPr="00670CB9">
              <w:rPr>
                <w:rFonts w:ascii="Arial" w:hAnsi="Arial" w:cs="Arial"/>
                <w:sz w:val="20"/>
                <w:szCs w:val="20"/>
              </w:rPr>
              <w:instrText xml:space="preserve"> NUMPAGES  </w:instrText>
            </w:r>
            <w:r w:rsidRPr="00670CB9">
              <w:rPr>
                <w:rFonts w:ascii="Arial" w:hAnsi="Arial" w:cs="Arial"/>
                <w:sz w:val="20"/>
                <w:szCs w:val="20"/>
              </w:rPr>
              <w:fldChar w:fldCharType="separate"/>
            </w:r>
            <w:r w:rsidRPr="00670CB9">
              <w:rPr>
                <w:rFonts w:ascii="Arial" w:hAnsi="Arial" w:cs="Arial"/>
                <w:noProof/>
                <w:sz w:val="20"/>
                <w:szCs w:val="20"/>
              </w:rPr>
              <w:t>2</w:t>
            </w:r>
            <w:r w:rsidRPr="00670CB9">
              <w:rPr>
                <w:rFonts w:ascii="Arial" w:hAnsi="Arial" w:cs="Arial"/>
                <w:sz w:val="20"/>
                <w:szCs w:val="20"/>
              </w:rPr>
              <w:fldChar w:fldCharType="end"/>
            </w:r>
          </w:sdtContent>
        </w:sdt>
      </w:sdtContent>
    </w:sdt>
  </w:p>
  <w:p w14:paraId="5CD97BD5" w14:textId="380A1C9A" w:rsidR="00670CB9" w:rsidRPr="00670CB9" w:rsidRDefault="00670CB9">
    <w:pPr>
      <w:pStyle w:val="Footer"/>
      <w:rPr>
        <w:rFonts w:ascii="Arial" w:hAnsi="Arial" w:cs="Arial"/>
        <w:sz w:val="20"/>
        <w:szCs w:val="20"/>
      </w:rPr>
    </w:pPr>
    <w:r w:rsidRPr="00670CB9">
      <w:rPr>
        <w:rFonts w:ascii="Arial" w:hAnsi="Arial" w:cs="Arial"/>
        <w:sz w:val="20"/>
        <w:szCs w:val="20"/>
      </w:rPr>
      <w:t>DSHS 27-</w:t>
    </w:r>
    <w:r w:rsidR="00961D64">
      <w:rPr>
        <w:rFonts w:ascii="Arial" w:hAnsi="Arial" w:cs="Arial"/>
        <w:sz w:val="20"/>
        <w:szCs w:val="20"/>
      </w:rPr>
      <w:t>245</w:t>
    </w:r>
    <w:r w:rsidRPr="00670CB9">
      <w:rPr>
        <w:rFonts w:ascii="Arial" w:hAnsi="Arial" w:cs="Arial"/>
        <w:sz w:val="20"/>
        <w:szCs w:val="20"/>
      </w:rPr>
      <w:t xml:space="preserve"> (0</w:t>
    </w:r>
    <w:r w:rsidR="00961D64">
      <w:rPr>
        <w:rFonts w:ascii="Arial" w:hAnsi="Arial" w:cs="Arial"/>
        <w:sz w:val="20"/>
        <w:szCs w:val="20"/>
      </w:rPr>
      <w:t>8</w:t>
    </w:r>
    <w:r w:rsidRPr="00670CB9">
      <w:rPr>
        <w:rFonts w:ascii="Arial" w:hAnsi="Arial" w:cs="Arial"/>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1A0B4" w14:textId="77777777" w:rsidR="00670CB9" w:rsidRDefault="00670CB9" w:rsidP="00670CB9">
      <w:pPr>
        <w:spacing w:after="0" w:line="240" w:lineRule="auto"/>
      </w:pPr>
      <w:r>
        <w:separator/>
      </w:r>
    </w:p>
  </w:footnote>
  <w:footnote w:type="continuationSeparator" w:id="0">
    <w:p w14:paraId="03B66D8C" w14:textId="77777777" w:rsidR="00670CB9" w:rsidRDefault="00670CB9" w:rsidP="00670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919B0"/>
    <w:multiLevelType w:val="hybridMultilevel"/>
    <w:tmpl w:val="8FEA6ECE"/>
    <w:lvl w:ilvl="0" w:tplc="6AFCE50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551732"/>
    <w:multiLevelType w:val="hybridMultilevel"/>
    <w:tmpl w:val="5F26C632"/>
    <w:lvl w:ilvl="0" w:tplc="9A3C7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205E7"/>
    <w:multiLevelType w:val="hybridMultilevel"/>
    <w:tmpl w:val="233401D8"/>
    <w:lvl w:ilvl="0" w:tplc="04090015">
      <w:start w:val="1"/>
      <w:numFmt w:val="upperLetter"/>
      <w:lvlText w:val="%1."/>
      <w:lvlJc w:val="left"/>
      <w:pPr>
        <w:ind w:left="6660" w:hanging="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num w:numId="1" w16cid:durableId="981084601">
    <w:abstractNumId w:val="0"/>
  </w:num>
  <w:num w:numId="2" w16cid:durableId="1007294823">
    <w:abstractNumId w:val="1"/>
  </w:num>
  <w:num w:numId="3" w16cid:durableId="990867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revisionView w:markup="0"/>
  <w:documentProtection w:edit="forms" w:enforcement="1" w:cryptProviderType="rsaAES" w:cryptAlgorithmClass="hash" w:cryptAlgorithmType="typeAny" w:cryptAlgorithmSid="14" w:cryptSpinCount="100000" w:hash="VSKJMbQFc5VXellAkMUDtdJtEhD1NEpJFUYpsG27L/H149lKW3nZgLmZykXcfZWjNCaQOxbqBLVBikwcjydq1Q==" w:salt="3HI7QVFJUyldz0RiGcKD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26"/>
    <w:rsid w:val="00027545"/>
    <w:rsid w:val="000301EA"/>
    <w:rsid w:val="000C4C39"/>
    <w:rsid w:val="00140503"/>
    <w:rsid w:val="001D4B50"/>
    <w:rsid w:val="002C5BAF"/>
    <w:rsid w:val="00412364"/>
    <w:rsid w:val="00465005"/>
    <w:rsid w:val="005E34BD"/>
    <w:rsid w:val="00614807"/>
    <w:rsid w:val="00642B6F"/>
    <w:rsid w:val="00670CB9"/>
    <w:rsid w:val="0067788A"/>
    <w:rsid w:val="0073518C"/>
    <w:rsid w:val="007857F8"/>
    <w:rsid w:val="007C59BF"/>
    <w:rsid w:val="008C3AF4"/>
    <w:rsid w:val="00937CFA"/>
    <w:rsid w:val="00961D64"/>
    <w:rsid w:val="009D70FA"/>
    <w:rsid w:val="00A46326"/>
    <w:rsid w:val="00A53DE2"/>
    <w:rsid w:val="00AF5CC6"/>
    <w:rsid w:val="00C02D91"/>
    <w:rsid w:val="00D46A93"/>
    <w:rsid w:val="00D571FB"/>
    <w:rsid w:val="00D7103C"/>
    <w:rsid w:val="00DB30E8"/>
    <w:rsid w:val="00DB5F0B"/>
    <w:rsid w:val="00DD3E4D"/>
    <w:rsid w:val="00DD4054"/>
    <w:rsid w:val="00DE28B2"/>
    <w:rsid w:val="00E50F69"/>
    <w:rsid w:val="00E64DDF"/>
    <w:rsid w:val="00F2378D"/>
    <w:rsid w:val="00F93923"/>
    <w:rsid w:val="00FC1F12"/>
    <w:rsid w:val="00FC3E53"/>
    <w:rsid w:val="00FF422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8C60"/>
  <w15:chartTrackingRefBased/>
  <w15:docId w15:val="{85F66806-46A3-458D-992B-F6E16BBC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B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46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326"/>
    <w:rPr>
      <w:rFonts w:eastAsiaTheme="majorEastAsia" w:cstheme="majorBidi"/>
      <w:color w:val="272727" w:themeColor="text1" w:themeTint="D8"/>
    </w:rPr>
  </w:style>
  <w:style w:type="paragraph" w:styleId="Title">
    <w:name w:val="Title"/>
    <w:basedOn w:val="Normal"/>
    <w:next w:val="Normal"/>
    <w:link w:val="TitleChar"/>
    <w:uiPriority w:val="10"/>
    <w:qFormat/>
    <w:rsid w:val="00A46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326"/>
    <w:pPr>
      <w:spacing w:before="160"/>
      <w:jc w:val="center"/>
    </w:pPr>
    <w:rPr>
      <w:i/>
      <w:iCs/>
      <w:color w:val="404040" w:themeColor="text1" w:themeTint="BF"/>
    </w:rPr>
  </w:style>
  <w:style w:type="character" w:customStyle="1" w:styleId="QuoteChar">
    <w:name w:val="Quote Char"/>
    <w:basedOn w:val="DefaultParagraphFont"/>
    <w:link w:val="Quote"/>
    <w:uiPriority w:val="29"/>
    <w:rsid w:val="00A46326"/>
    <w:rPr>
      <w:i/>
      <w:iCs/>
      <w:color w:val="404040" w:themeColor="text1" w:themeTint="BF"/>
    </w:rPr>
  </w:style>
  <w:style w:type="paragraph" w:styleId="ListParagraph">
    <w:name w:val="List Paragraph"/>
    <w:basedOn w:val="Normal"/>
    <w:uiPriority w:val="34"/>
    <w:qFormat/>
    <w:rsid w:val="00A46326"/>
    <w:pPr>
      <w:ind w:left="720"/>
      <w:contextualSpacing/>
    </w:pPr>
  </w:style>
  <w:style w:type="character" w:styleId="IntenseEmphasis">
    <w:name w:val="Intense Emphasis"/>
    <w:basedOn w:val="DefaultParagraphFont"/>
    <w:uiPriority w:val="21"/>
    <w:qFormat/>
    <w:rsid w:val="00A46326"/>
    <w:rPr>
      <w:i/>
      <w:iCs/>
      <w:color w:val="0F4761" w:themeColor="accent1" w:themeShade="BF"/>
    </w:rPr>
  </w:style>
  <w:style w:type="paragraph" w:styleId="IntenseQuote">
    <w:name w:val="Intense Quote"/>
    <w:basedOn w:val="Normal"/>
    <w:next w:val="Normal"/>
    <w:link w:val="IntenseQuoteChar"/>
    <w:uiPriority w:val="30"/>
    <w:qFormat/>
    <w:rsid w:val="00A46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326"/>
    <w:rPr>
      <w:i/>
      <w:iCs/>
      <w:color w:val="0F4761" w:themeColor="accent1" w:themeShade="BF"/>
    </w:rPr>
  </w:style>
  <w:style w:type="character" w:styleId="IntenseReference">
    <w:name w:val="Intense Reference"/>
    <w:basedOn w:val="DefaultParagraphFont"/>
    <w:uiPriority w:val="32"/>
    <w:qFormat/>
    <w:rsid w:val="00A46326"/>
    <w:rPr>
      <w:b/>
      <w:bCs/>
      <w:smallCaps/>
      <w:color w:val="0F4761" w:themeColor="accent1" w:themeShade="BF"/>
      <w:spacing w:val="5"/>
    </w:rPr>
  </w:style>
  <w:style w:type="table" w:styleId="TableGrid">
    <w:name w:val="Table Grid"/>
    <w:basedOn w:val="TableNormal"/>
    <w:uiPriority w:val="39"/>
    <w:rsid w:val="0067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CB9"/>
  </w:style>
  <w:style w:type="paragraph" w:styleId="Footer">
    <w:name w:val="footer"/>
    <w:basedOn w:val="Normal"/>
    <w:link w:val="FooterChar"/>
    <w:uiPriority w:val="99"/>
    <w:unhideWhenUsed/>
    <w:rsid w:val="00670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CB9"/>
  </w:style>
  <w:style w:type="character" w:styleId="Hyperlink">
    <w:name w:val="Hyperlink"/>
    <w:basedOn w:val="DefaultParagraphFont"/>
    <w:uiPriority w:val="99"/>
    <w:unhideWhenUsed/>
    <w:rsid w:val="00670CB9"/>
    <w:rPr>
      <w:color w:val="467886" w:themeColor="hyperlink"/>
      <w:u w:val="single"/>
    </w:rPr>
  </w:style>
  <w:style w:type="paragraph" w:styleId="EndnoteText">
    <w:name w:val="endnote text"/>
    <w:basedOn w:val="Normal"/>
    <w:link w:val="EndnoteTextChar"/>
    <w:uiPriority w:val="99"/>
    <w:semiHidden/>
    <w:unhideWhenUsed/>
    <w:rsid w:val="00937C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CFA"/>
    <w:rPr>
      <w:kern w:val="0"/>
      <w:sz w:val="20"/>
      <w:szCs w:val="20"/>
      <w14:ligatures w14:val="none"/>
    </w:rPr>
  </w:style>
  <w:style w:type="character" w:styleId="EndnoteReference">
    <w:name w:val="endnote reference"/>
    <w:basedOn w:val="DefaultParagraphFont"/>
    <w:uiPriority w:val="99"/>
    <w:semiHidden/>
    <w:unhideWhenUsed/>
    <w:rsid w:val="00937CFA"/>
    <w:rPr>
      <w:vertAlign w:val="superscript"/>
    </w:rPr>
  </w:style>
  <w:style w:type="paragraph" w:styleId="NoSpacing">
    <w:name w:val="No Spacing"/>
    <w:uiPriority w:val="1"/>
    <w:qFormat/>
    <w:rsid w:val="00937CFA"/>
    <w:pPr>
      <w:spacing w:after="0" w:line="240" w:lineRule="auto"/>
    </w:pPr>
    <w:rPr>
      <w:kern w:val="0"/>
      <w:sz w:val="22"/>
      <w:szCs w:val="22"/>
      <w14:ligatures w14:val="none"/>
    </w:rPr>
  </w:style>
  <w:style w:type="paragraph" w:customStyle="1" w:styleId="Section1Text">
    <w:name w:val="Section 1 Text"/>
    <w:basedOn w:val="Normal"/>
    <w:rsid w:val="00937CFA"/>
    <w:pPr>
      <w:widowControl w:val="0"/>
      <w:spacing w:after="240" w:line="240" w:lineRule="auto"/>
      <w:ind w:left="720"/>
    </w:pPr>
    <w:rPr>
      <w:rFonts w:ascii="Arial" w:eastAsia="Times New Roman" w:hAnsi="Arial" w:cs="Arial"/>
      <w:szCs w:val="24"/>
    </w:rPr>
  </w:style>
  <w:style w:type="paragraph" w:styleId="Revision">
    <w:name w:val="Revision"/>
    <w:hidden/>
    <w:uiPriority w:val="99"/>
    <w:semiHidden/>
    <w:rsid w:val="00642B6F"/>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dshs.wa.lcl/Policies/Administrative/DSHS-AP-13-25.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atech.wa.gov/privacy-data-protection/government-agency-resources/categorizing-data-state-agen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SContractsCounsel@dshs.w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share.dshs.wa.lcl/Security/Manual/DSHS_IT_Sec_Pol.pdf" TargetMode="External"/><Relationship Id="rId4" Type="http://schemas.openxmlformats.org/officeDocument/2006/relationships/webSettings" Target="webSettings.xml"/><Relationship Id="rId9" Type="http://schemas.openxmlformats.org/officeDocument/2006/relationships/hyperlink" Target="http://apps.leg.wa.gov/rcw/default.aspx?cite=39.26"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one.dshs.wa.lcl/Policies/Administrative/DSHS-AP-13-16.pdf" TargetMode="External"/><Relationship Id="rId2" Type="http://schemas.openxmlformats.org/officeDocument/2006/relationships/hyperlink" Target="https://gcc02.safelinks.protection.outlook.com/?url=http%3A%2F%2Fapp.leg.wa.gov%2FWAC%2Fdefault.aspx%3Fcite%3D292-110-010&amp;data=05%7C02%7Cdonna.beatty%40dshs.wa.gov%7Cdf94ecb4ca5449d9dc4708dc580b8798%7C11d0e217264e400a8ba057dcc127d72d%7C0%7C0%7C638482053740153838%7CUnknown%7CTWFpbGZsb3d8eyJWIjoiMC4wLjAwMDAiLCJQIjoiV2luMzIiLCJBTiI6Ik1haWwiLCJXVCI6Mn0%3D%7C0%7C%7C%7C&amp;sdata=QPYGMsE274Gzxjkx17WqfVD2F40T29GDML9PoRPutTI%3D&amp;reserved=0" TargetMode="External"/><Relationship Id="rId1" Type="http://schemas.openxmlformats.org/officeDocument/2006/relationships/hyperlink" Target="https://gcc02.safelinks.protection.outlook.com/?url=http%3A%2F%2Fapp.leg.wa.gov%2FRCW%2Fdefault.aspx%3Fcite%3D42.52.160&amp;data=05%7C02%7Cdonna.beatty%40dshs.wa.gov%7Cdf94ecb4ca5449d9dc4708dc580b8798%7C11d0e217264e400a8ba057dcc127d72d%7C0%7C0%7C638482053740146852%7CUnknown%7CTWFpbGZsb3d8eyJWIjoiMC4wLjAwMDAiLCJQIjoiV2luMzIiLCJBTiI6Ik1haWwiLCJXVCI6Mn0%3D%7C0%7C%7C%7C&amp;sdata=TyCiyPPUD%2BwKGhCG0bLcDnZzIdsBSpjxRiWwzKMAag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1882</Words>
  <Characters>10036</Characters>
  <Application>Microsoft Office Word</Application>
  <DocSecurity>0</DocSecurity>
  <Lines>286</Lines>
  <Paragraphs>216</Paragraphs>
  <ScaleCrop>false</ScaleCrop>
  <HeadingPairs>
    <vt:vector size="2" baseType="variant">
      <vt:variant>
        <vt:lpstr>Title</vt:lpstr>
      </vt:variant>
      <vt:variant>
        <vt:i4>1</vt:i4>
      </vt:variant>
    </vt:vector>
  </HeadingPairs>
  <TitlesOfParts>
    <vt:vector size="1" baseType="lpstr">
      <vt:lpstr>CCLS Vendor Agreement Review</vt:lpstr>
    </vt:vector>
  </TitlesOfParts>
  <Company>DSHS TSD</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CCLS Vendor Agreement Review</dc:title>
  <dc:subject/>
  <dc:creator>Brombacher, Millie (DSHS/OOS/OIG)</dc:creator>
  <cp:keywords/>
  <dc:description/>
  <cp:lastModifiedBy>Brombacher, Millie (DSHS/OOS/OIG)</cp:lastModifiedBy>
  <cp:revision>2</cp:revision>
  <dcterms:created xsi:type="dcterms:W3CDTF">2024-08-12T21:30:00Z</dcterms:created>
  <dcterms:modified xsi:type="dcterms:W3CDTF">2024-08-12T21:30:00Z</dcterms:modified>
</cp:coreProperties>
</file>